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3D1F2" w14:textId="09184C49" w:rsidR="0051351B" w:rsidRPr="0051351B" w:rsidRDefault="0051351B" w:rsidP="0051351B">
      <w:pPr>
        <w:widowControl w:val="0"/>
        <w:autoSpaceDE w:val="0"/>
        <w:autoSpaceDN w:val="0"/>
        <w:adjustRightInd w:val="0"/>
        <w:jc w:val="center"/>
        <w:rPr>
          <w:rFonts w:ascii="Times New Roman" w:hAnsi="Times New Roman" w:cs="Times New Roman"/>
          <w:b/>
        </w:rPr>
      </w:pPr>
      <w:r w:rsidRPr="0051351B">
        <w:rPr>
          <w:rFonts w:ascii="Times New Roman" w:hAnsi="Times New Roman" w:cs="Times New Roman"/>
          <w:b/>
        </w:rPr>
        <w:t>MASCONOMET REGIONAL SCHOOL DISTRICT</w:t>
      </w:r>
    </w:p>
    <w:p w14:paraId="50091FDD" w14:textId="3F5E51F6" w:rsidR="0051351B" w:rsidRPr="0051351B" w:rsidRDefault="0051351B" w:rsidP="0051351B">
      <w:pPr>
        <w:widowControl w:val="0"/>
        <w:autoSpaceDE w:val="0"/>
        <w:autoSpaceDN w:val="0"/>
        <w:adjustRightInd w:val="0"/>
        <w:jc w:val="center"/>
        <w:rPr>
          <w:rFonts w:ascii="Times New Roman" w:hAnsi="Times New Roman" w:cs="Times New Roman"/>
          <w:b/>
        </w:rPr>
      </w:pPr>
      <w:r w:rsidRPr="0051351B">
        <w:rPr>
          <w:rFonts w:ascii="Times New Roman" w:hAnsi="Times New Roman" w:cs="Times New Roman"/>
          <w:b/>
        </w:rPr>
        <w:t>BUDGET SUBCOMMITTEE</w:t>
      </w:r>
    </w:p>
    <w:p w14:paraId="04334EAF" w14:textId="2EC71B53" w:rsidR="0051351B" w:rsidRPr="0051351B" w:rsidRDefault="0051351B" w:rsidP="0051351B">
      <w:pPr>
        <w:widowControl w:val="0"/>
        <w:autoSpaceDE w:val="0"/>
        <w:autoSpaceDN w:val="0"/>
        <w:adjustRightInd w:val="0"/>
        <w:jc w:val="center"/>
        <w:rPr>
          <w:rFonts w:ascii="Times New Roman" w:hAnsi="Times New Roman" w:cs="Times New Roman"/>
          <w:b/>
        </w:rPr>
      </w:pPr>
      <w:r w:rsidRPr="0051351B">
        <w:rPr>
          <w:rFonts w:ascii="Times New Roman" w:hAnsi="Times New Roman" w:cs="Times New Roman"/>
          <w:b/>
        </w:rPr>
        <w:t>BUDGET DEVELOPMENT MEETINGS</w:t>
      </w:r>
    </w:p>
    <w:p w14:paraId="207B21A9" w14:textId="5854F7AF" w:rsidR="0051351B" w:rsidRPr="0051351B" w:rsidRDefault="0051351B" w:rsidP="0051351B">
      <w:pPr>
        <w:widowControl w:val="0"/>
        <w:autoSpaceDE w:val="0"/>
        <w:autoSpaceDN w:val="0"/>
        <w:adjustRightInd w:val="0"/>
        <w:jc w:val="center"/>
        <w:rPr>
          <w:rFonts w:ascii="Times New Roman" w:hAnsi="Times New Roman" w:cs="Times New Roman"/>
          <w:b/>
        </w:rPr>
      </w:pPr>
      <w:r w:rsidRPr="0051351B">
        <w:rPr>
          <w:rFonts w:ascii="Times New Roman" w:hAnsi="Times New Roman" w:cs="Times New Roman"/>
          <w:b/>
        </w:rPr>
        <w:t>6, 7, 12, 19 DECEMBER 2016</w:t>
      </w:r>
    </w:p>
    <w:p w14:paraId="6D1A01B0" w14:textId="77777777" w:rsidR="0051351B" w:rsidRDefault="0051351B" w:rsidP="00254E47">
      <w:pPr>
        <w:widowControl w:val="0"/>
        <w:autoSpaceDE w:val="0"/>
        <w:autoSpaceDN w:val="0"/>
        <w:adjustRightInd w:val="0"/>
        <w:rPr>
          <w:rFonts w:ascii="Times New Roman" w:hAnsi="Times New Roman" w:cs="Times New Roman"/>
        </w:rPr>
      </w:pPr>
    </w:p>
    <w:p w14:paraId="19BFA670" w14:textId="77777777" w:rsidR="0051351B" w:rsidRDefault="0051351B" w:rsidP="00254E47">
      <w:pPr>
        <w:widowControl w:val="0"/>
        <w:autoSpaceDE w:val="0"/>
        <w:autoSpaceDN w:val="0"/>
        <w:adjustRightInd w:val="0"/>
        <w:rPr>
          <w:rFonts w:ascii="Times New Roman" w:hAnsi="Times New Roman" w:cs="Times New Roman"/>
        </w:rPr>
      </w:pPr>
    </w:p>
    <w:p w14:paraId="7BE13CB7" w14:textId="2422FF51" w:rsidR="00254E47" w:rsidRPr="00F67693" w:rsidRDefault="0051351B" w:rsidP="00254E47">
      <w:pPr>
        <w:widowControl w:val="0"/>
        <w:autoSpaceDE w:val="0"/>
        <w:autoSpaceDN w:val="0"/>
        <w:adjustRightInd w:val="0"/>
        <w:rPr>
          <w:rFonts w:ascii="Times New Roman" w:hAnsi="Times New Roman" w:cs="Times New Roman"/>
          <w:b/>
          <w:u w:val="single"/>
        </w:rPr>
      </w:pPr>
      <w:r w:rsidRPr="00F67693">
        <w:rPr>
          <w:rFonts w:ascii="Times New Roman" w:hAnsi="Times New Roman" w:cs="Times New Roman"/>
          <w:b/>
          <w:u w:val="single"/>
        </w:rPr>
        <w:t>EXECUTIVE SUMMARY</w:t>
      </w:r>
    </w:p>
    <w:p w14:paraId="4EAED4B5" w14:textId="10104E8C" w:rsidR="0051351B" w:rsidRDefault="0051351B" w:rsidP="00254E47">
      <w:pPr>
        <w:widowControl w:val="0"/>
        <w:autoSpaceDE w:val="0"/>
        <w:autoSpaceDN w:val="0"/>
        <w:adjustRightInd w:val="0"/>
        <w:rPr>
          <w:rFonts w:ascii="Times New Roman" w:hAnsi="Times New Roman" w:cs="Times New Roman"/>
        </w:rPr>
      </w:pPr>
      <w:r>
        <w:rPr>
          <w:rFonts w:ascii="Times New Roman" w:hAnsi="Times New Roman" w:cs="Times New Roman"/>
        </w:rPr>
        <w:t>Most departments presented budgets that varied little from their FY17 budget. Areas for FTE increase included Special Education</w:t>
      </w:r>
      <w:r w:rsidR="00C96E24">
        <w:rPr>
          <w:rFonts w:ascii="Times New Roman" w:hAnsi="Times New Roman" w:cs="Times New Roman"/>
        </w:rPr>
        <w:t>,</w:t>
      </w:r>
      <w:r>
        <w:rPr>
          <w:rFonts w:ascii="Times New Roman" w:hAnsi="Times New Roman" w:cs="Times New Roman"/>
        </w:rPr>
        <w:t xml:space="preserve"> part-time help for Facilities functions</w:t>
      </w:r>
      <w:r w:rsidR="00C96E24">
        <w:rPr>
          <w:rFonts w:ascii="Times New Roman" w:hAnsi="Times New Roman" w:cs="Times New Roman"/>
        </w:rPr>
        <w:t>, an FTE for performing arts, and a Director of Human Resources</w:t>
      </w:r>
      <w:r>
        <w:rPr>
          <w:rFonts w:ascii="Times New Roman" w:hAnsi="Times New Roman" w:cs="Times New Roman"/>
        </w:rPr>
        <w:t xml:space="preserve">. </w:t>
      </w:r>
      <w:r w:rsidR="00C96E24">
        <w:rPr>
          <w:rFonts w:ascii="Times New Roman" w:hAnsi="Times New Roman" w:cs="Times New Roman"/>
        </w:rPr>
        <w:t>Major budget requests include the reconfiguration of the art Mac Lab (at $66,000) and updating of the school-wide telecommunications system ($</w:t>
      </w:r>
      <w:r w:rsidR="00D012CC">
        <w:rPr>
          <w:rFonts w:ascii="Times New Roman" w:hAnsi="Times New Roman" w:cs="Times New Roman"/>
        </w:rPr>
        <w:t>685,000</w:t>
      </w:r>
      <w:r w:rsidR="00C96E24">
        <w:rPr>
          <w:rFonts w:ascii="Times New Roman" w:hAnsi="Times New Roman" w:cs="Times New Roman"/>
        </w:rPr>
        <w:t xml:space="preserve"> via town warrant article approach). </w:t>
      </w:r>
      <w:r>
        <w:rPr>
          <w:rFonts w:ascii="Times New Roman" w:hAnsi="Times New Roman" w:cs="Times New Roman"/>
        </w:rPr>
        <w:t>Much of the administration’s work over the past year has been Pathway development and cross-departmental collaborati</w:t>
      </w:r>
      <w:r w:rsidR="00F02B6E">
        <w:rPr>
          <w:rFonts w:ascii="Times New Roman" w:hAnsi="Times New Roman" w:cs="Times New Roman"/>
        </w:rPr>
        <w:t>ve instruction, which will continue over the next few years</w:t>
      </w:r>
      <w:r>
        <w:rPr>
          <w:rFonts w:ascii="Times New Roman" w:hAnsi="Times New Roman" w:cs="Times New Roman"/>
        </w:rPr>
        <w:t xml:space="preserve">. This translates to requests for curriculum support such as </w:t>
      </w:r>
      <w:proofErr w:type="gramStart"/>
      <w:r>
        <w:rPr>
          <w:rFonts w:ascii="Times New Roman" w:hAnsi="Times New Roman" w:cs="Times New Roman"/>
        </w:rPr>
        <w:t>text books</w:t>
      </w:r>
      <w:proofErr w:type="gramEnd"/>
      <w:r>
        <w:rPr>
          <w:rFonts w:ascii="Times New Roman" w:hAnsi="Times New Roman" w:cs="Times New Roman"/>
        </w:rPr>
        <w:t xml:space="preserve">, other published material, software purchases/upgrades, technology maintenance, and </w:t>
      </w:r>
      <w:proofErr w:type="spellStart"/>
      <w:r>
        <w:rPr>
          <w:rFonts w:ascii="Times New Roman" w:hAnsi="Times New Roman" w:cs="Times New Roman"/>
        </w:rPr>
        <w:t>Chromebook</w:t>
      </w:r>
      <w:proofErr w:type="spellEnd"/>
      <w:r>
        <w:rPr>
          <w:rFonts w:ascii="Times New Roman" w:hAnsi="Times New Roman" w:cs="Times New Roman"/>
        </w:rPr>
        <w:t xml:space="preserve"> carts. Two common requests from departments were</w:t>
      </w:r>
      <w:r w:rsidR="000D2597">
        <w:rPr>
          <w:rFonts w:ascii="Times New Roman" w:hAnsi="Times New Roman" w:cs="Times New Roman"/>
        </w:rPr>
        <w:t>:</w:t>
      </w:r>
      <w:r>
        <w:rPr>
          <w:rFonts w:ascii="Times New Roman" w:hAnsi="Times New Roman" w:cs="Times New Roman"/>
        </w:rPr>
        <w:t xml:space="preserve"> 1) need</w:t>
      </w:r>
      <w:r w:rsidR="000D2597">
        <w:rPr>
          <w:rFonts w:ascii="Times New Roman" w:hAnsi="Times New Roman" w:cs="Times New Roman"/>
        </w:rPr>
        <w:t xml:space="preserve"> for more planning time within the school schedule and 2) need for further professional development. </w:t>
      </w:r>
      <w:r w:rsidR="00D471AB">
        <w:rPr>
          <w:rFonts w:ascii="Times New Roman" w:hAnsi="Times New Roman" w:cs="Times New Roman"/>
        </w:rPr>
        <w:t xml:space="preserve">They were common themes when P. Fitzsimmons asked her annual questions on 1) what if you had $X? </w:t>
      </w:r>
      <w:proofErr w:type="gramStart"/>
      <w:r w:rsidR="00D471AB">
        <w:rPr>
          <w:rFonts w:ascii="Times New Roman" w:hAnsi="Times New Roman" w:cs="Times New Roman"/>
        </w:rPr>
        <w:t>and</w:t>
      </w:r>
      <w:proofErr w:type="gramEnd"/>
      <w:r w:rsidR="00D471AB">
        <w:rPr>
          <w:rFonts w:ascii="Times New Roman" w:hAnsi="Times New Roman" w:cs="Times New Roman"/>
        </w:rPr>
        <w:t xml:space="preserve"> 2) what if you had no spending limits?. </w:t>
      </w:r>
      <w:r w:rsidR="000D2597">
        <w:rPr>
          <w:rFonts w:ascii="Times New Roman" w:hAnsi="Times New Roman" w:cs="Times New Roman"/>
        </w:rPr>
        <w:t>These areas should be considered as we move forward with Masco Vision 2025.</w:t>
      </w:r>
    </w:p>
    <w:p w14:paraId="6DA99EEA" w14:textId="77777777" w:rsidR="0051351B" w:rsidRPr="00254E47" w:rsidRDefault="0051351B" w:rsidP="00254E47">
      <w:pPr>
        <w:widowControl w:val="0"/>
        <w:autoSpaceDE w:val="0"/>
        <w:autoSpaceDN w:val="0"/>
        <w:adjustRightInd w:val="0"/>
        <w:rPr>
          <w:rFonts w:ascii="Times New Roman" w:hAnsi="Times New Roman" w:cs="Times New Roman"/>
        </w:rPr>
      </w:pPr>
    </w:p>
    <w:p w14:paraId="309FA53D" w14:textId="7792DCF0" w:rsidR="000D2597" w:rsidRPr="00F67693" w:rsidRDefault="000D2597" w:rsidP="00254E47">
      <w:pPr>
        <w:widowControl w:val="0"/>
        <w:autoSpaceDE w:val="0"/>
        <w:autoSpaceDN w:val="0"/>
        <w:adjustRightInd w:val="0"/>
        <w:rPr>
          <w:rFonts w:ascii="Times New Roman" w:hAnsi="Times New Roman" w:cs="Times New Roman"/>
          <w:b/>
          <w:u w:val="single"/>
        </w:rPr>
      </w:pPr>
      <w:r w:rsidRPr="00F67693">
        <w:rPr>
          <w:rFonts w:ascii="Times New Roman" w:hAnsi="Times New Roman" w:cs="Times New Roman"/>
          <w:b/>
          <w:u w:val="single"/>
        </w:rPr>
        <w:t>06 December 2016 Meeting</w:t>
      </w: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5832E3D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sidR="00B23D26">
        <w:rPr>
          <w:rFonts w:ascii="Times New Roman" w:hAnsi="Times New Roman" w:cs="Times New Roman"/>
        </w:rPr>
        <w:t>S. Givens</w:t>
      </w:r>
      <w:r w:rsidR="00974B2C">
        <w:rPr>
          <w:rFonts w:ascii="Times New Roman" w:hAnsi="Times New Roman" w:cs="Times New Roman"/>
        </w:rPr>
        <w:t>, K. Sherwood</w:t>
      </w:r>
      <w:r w:rsidR="000D2597">
        <w:rPr>
          <w:rFonts w:ascii="Times New Roman" w:hAnsi="Times New Roman" w:cs="Times New Roman"/>
        </w:rPr>
        <w:t xml:space="preserve">, B. Hodges, T. Fay, D. </w:t>
      </w:r>
      <w:proofErr w:type="spellStart"/>
      <w:r w:rsidR="000D2597">
        <w:rPr>
          <w:rFonts w:ascii="Times New Roman" w:hAnsi="Times New Roman" w:cs="Times New Roman"/>
        </w:rPr>
        <w:t>Tenanty</w:t>
      </w:r>
      <w:proofErr w:type="spellEnd"/>
      <w:r w:rsidR="000D2597">
        <w:rPr>
          <w:rFonts w:ascii="Times New Roman" w:hAnsi="Times New Roman" w:cs="Times New Roman"/>
        </w:rPr>
        <w:t xml:space="preserve">, I. </w:t>
      </w:r>
      <w:proofErr w:type="spellStart"/>
      <w:r w:rsidR="000D2597">
        <w:rPr>
          <w:rFonts w:ascii="Times New Roman" w:hAnsi="Times New Roman" w:cs="Times New Roman"/>
        </w:rPr>
        <w:t>Duros</w:t>
      </w:r>
      <w:proofErr w:type="spellEnd"/>
      <w:r w:rsidR="000D2597">
        <w:rPr>
          <w:rFonts w:ascii="Times New Roman" w:hAnsi="Times New Roman" w:cs="Times New Roman"/>
        </w:rPr>
        <w:t xml:space="preserve">, P. Bullard, D. Flaherty, L. </w:t>
      </w:r>
      <w:proofErr w:type="spellStart"/>
      <w:r w:rsidR="000D2597">
        <w:rPr>
          <w:rFonts w:ascii="Times New Roman" w:hAnsi="Times New Roman" w:cs="Times New Roman"/>
        </w:rPr>
        <w:t>Hodgen</w:t>
      </w:r>
      <w:proofErr w:type="spellEnd"/>
      <w:r w:rsidR="000D2597">
        <w:rPr>
          <w:rFonts w:ascii="Times New Roman" w:hAnsi="Times New Roman" w:cs="Times New Roman"/>
        </w:rPr>
        <w:t>, C. Miller, H. Rivers</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58EF459A"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0D2597">
        <w:rPr>
          <w:rFonts w:ascii="Times New Roman" w:hAnsi="Times New Roman" w:cs="Times New Roman"/>
        </w:rPr>
        <w:t>led the meeting to order at 7:03</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1F690097"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0D2597">
        <w:rPr>
          <w:rFonts w:ascii="Times New Roman" w:hAnsi="Times New Roman" w:cs="Times New Roman"/>
        </w:rPr>
        <w:t>09Nov</w:t>
      </w:r>
      <w:r>
        <w:rPr>
          <w:rFonts w:ascii="Times New Roman" w:hAnsi="Times New Roman" w:cs="Times New Roman"/>
        </w:rPr>
        <w:t>2016 were reviewed.</w:t>
      </w:r>
      <w:r w:rsidR="00B23D26">
        <w:rPr>
          <w:rFonts w:ascii="Times New Roman" w:hAnsi="Times New Roman" w:cs="Times New Roman"/>
        </w:rPr>
        <w:t xml:space="preserve"> </w:t>
      </w:r>
      <w:r w:rsidRPr="00D44AC8">
        <w:rPr>
          <w:rFonts w:ascii="Times New Roman" w:hAnsi="Times New Roman" w:cs="Times New Roman"/>
          <w:i/>
        </w:rPr>
        <w:t xml:space="preserve">P. Fitzsimmons motioned to accept the minutes as presented. </w:t>
      </w:r>
      <w:proofErr w:type="gramStart"/>
      <w:r w:rsidRPr="00D44AC8">
        <w:rPr>
          <w:rFonts w:ascii="Times New Roman" w:hAnsi="Times New Roman" w:cs="Times New Roman"/>
          <w:i/>
        </w:rPr>
        <w:t xml:space="preserve">Second by </w:t>
      </w:r>
      <w:r w:rsidR="000D2597">
        <w:rPr>
          <w:rFonts w:ascii="Times New Roman" w:hAnsi="Times New Roman" w:cs="Times New Roman"/>
          <w:i/>
        </w:rPr>
        <w:t>W. Hodges</w:t>
      </w:r>
      <w:r w:rsidRPr="00D44AC8">
        <w:rPr>
          <w:rFonts w:ascii="Times New Roman" w:hAnsi="Times New Roman" w:cs="Times New Roman"/>
          <w:i/>
        </w:rPr>
        <w:t>.</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070C1BE5" w14:textId="77777777" w:rsidR="000D2597" w:rsidRDefault="000D2597" w:rsidP="007F7982">
      <w:pPr>
        <w:widowControl w:val="0"/>
        <w:autoSpaceDE w:val="0"/>
        <w:autoSpaceDN w:val="0"/>
        <w:adjustRightInd w:val="0"/>
        <w:rPr>
          <w:rFonts w:ascii="Times New Roman" w:hAnsi="Times New Roman" w:cs="Times New Roman"/>
        </w:rPr>
      </w:pPr>
    </w:p>
    <w:p w14:paraId="7696E32D" w14:textId="46F6C654" w:rsidR="000D2597" w:rsidRDefault="000D2597"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B. Hodges presented </w:t>
      </w:r>
      <w:r w:rsidRPr="00D471AB">
        <w:rPr>
          <w:rFonts w:ascii="Times New Roman" w:hAnsi="Times New Roman" w:cs="Times New Roman"/>
          <w:b/>
        </w:rPr>
        <w:t>Business/Computer Science/Digital</w:t>
      </w:r>
      <w:r>
        <w:rPr>
          <w:rFonts w:ascii="Times New Roman" w:hAnsi="Times New Roman" w:cs="Times New Roman"/>
        </w:rPr>
        <w:t xml:space="preserve"> budget proposals for FY18. Plan is to develop an introductory Computer Science course for 9</w:t>
      </w:r>
      <w:r w:rsidRPr="000D2597">
        <w:rPr>
          <w:rFonts w:ascii="Times New Roman" w:hAnsi="Times New Roman" w:cs="Times New Roman"/>
          <w:vertAlign w:val="superscript"/>
        </w:rPr>
        <w:t>th</w:t>
      </w:r>
      <w:r>
        <w:rPr>
          <w:rFonts w:ascii="Times New Roman" w:hAnsi="Times New Roman" w:cs="Times New Roman"/>
        </w:rPr>
        <w:t xml:space="preserve"> grade that is more programming oriented. Requests include upgrading of Virtual Business software to allow students to adequately compete in DECA (business club) competitions. </w:t>
      </w:r>
      <w:r w:rsidR="00D471AB">
        <w:rPr>
          <w:rFonts w:ascii="Times New Roman" w:hAnsi="Times New Roman" w:cs="Times New Roman"/>
        </w:rPr>
        <w:t>The department also hopes to increase student membership in DECA. Storage devices for Computer Science and Mass Media are also requested. If had extra $1,000: 3D printer. Unlimited cash: develop a curriculum that would meet both ends of the spectrum in business and computer technology.</w:t>
      </w:r>
    </w:p>
    <w:p w14:paraId="7CAE4FDE" w14:textId="77777777" w:rsidR="00D471AB" w:rsidRDefault="00D471AB" w:rsidP="007F7982">
      <w:pPr>
        <w:widowControl w:val="0"/>
        <w:autoSpaceDE w:val="0"/>
        <w:autoSpaceDN w:val="0"/>
        <w:adjustRightInd w:val="0"/>
        <w:rPr>
          <w:rFonts w:ascii="Times New Roman" w:hAnsi="Times New Roman" w:cs="Times New Roman"/>
        </w:rPr>
      </w:pPr>
    </w:p>
    <w:p w14:paraId="463ADF6D" w14:textId="3A728F41" w:rsidR="00D471AB" w:rsidRDefault="00D471AB"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Tenanty</w:t>
      </w:r>
      <w:proofErr w:type="spellEnd"/>
      <w:r>
        <w:rPr>
          <w:rFonts w:ascii="Times New Roman" w:hAnsi="Times New Roman" w:cs="Times New Roman"/>
        </w:rPr>
        <w:t xml:space="preserve"> presented the </w:t>
      </w:r>
      <w:r w:rsidRPr="00F02B6E">
        <w:rPr>
          <w:rFonts w:ascii="Times New Roman" w:hAnsi="Times New Roman" w:cs="Times New Roman"/>
          <w:b/>
        </w:rPr>
        <w:t>Mathematics</w:t>
      </w:r>
      <w:r>
        <w:rPr>
          <w:rFonts w:ascii="Times New Roman" w:hAnsi="Times New Roman" w:cs="Times New Roman"/>
        </w:rPr>
        <w:t xml:space="preserve"> budget proposal. Alignment with the MA Curriculum Frameworks continues with grade 10 geometry and algebra for FY18. </w:t>
      </w:r>
      <w:r w:rsidR="00F02B6E">
        <w:rPr>
          <w:rFonts w:ascii="Times New Roman" w:hAnsi="Times New Roman" w:cs="Times New Roman"/>
        </w:rPr>
        <w:t xml:space="preserve">D. </w:t>
      </w:r>
      <w:proofErr w:type="spellStart"/>
      <w:r w:rsidR="00F02B6E">
        <w:rPr>
          <w:rFonts w:ascii="Times New Roman" w:hAnsi="Times New Roman" w:cs="Times New Roman"/>
        </w:rPr>
        <w:t>Tenanty</w:t>
      </w:r>
      <w:proofErr w:type="spellEnd"/>
      <w:r w:rsidR="00F02B6E">
        <w:rPr>
          <w:rFonts w:ascii="Times New Roman" w:hAnsi="Times New Roman" w:cs="Times New Roman"/>
        </w:rPr>
        <w:t xml:space="preserve"> anticipates that the Frameworks revision will be complete by 2019-2020. </w:t>
      </w:r>
      <w:r>
        <w:rPr>
          <w:rFonts w:ascii="Times New Roman" w:hAnsi="Times New Roman" w:cs="Times New Roman"/>
        </w:rPr>
        <w:t xml:space="preserve">In addition, two co-taught courses involving the STE department will be added: 1) Mission to Mars </w:t>
      </w:r>
      <w:r w:rsidR="00F02B6E">
        <w:rPr>
          <w:rFonts w:ascii="Times New Roman" w:hAnsi="Times New Roman" w:cs="Times New Roman"/>
        </w:rPr>
        <w:t>(9</w:t>
      </w:r>
      <w:r w:rsidR="00F02B6E" w:rsidRPr="00F02B6E">
        <w:rPr>
          <w:rFonts w:ascii="Times New Roman" w:hAnsi="Times New Roman" w:cs="Times New Roman"/>
          <w:vertAlign w:val="superscript"/>
        </w:rPr>
        <w:t>th</w:t>
      </w:r>
      <w:r w:rsidR="00F02B6E">
        <w:rPr>
          <w:rFonts w:ascii="Times New Roman" w:hAnsi="Times New Roman" w:cs="Times New Roman"/>
        </w:rPr>
        <w:t xml:space="preserve"> grade) </w:t>
      </w:r>
      <w:r>
        <w:rPr>
          <w:rFonts w:ascii="Times New Roman" w:hAnsi="Times New Roman" w:cs="Times New Roman"/>
        </w:rPr>
        <w:t>and 2) Calculus/Physics AP course</w:t>
      </w:r>
      <w:r w:rsidR="00F02B6E">
        <w:rPr>
          <w:rFonts w:ascii="Times New Roman" w:hAnsi="Times New Roman" w:cs="Times New Roman"/>
        </w:rPr>
        <w:t xml:space="preserve"> (12</w:t>
      </w:r>
      <w:r w:rsidR="00F02B6E" w:rsidRPr="00F02B6E">
        <w:rPr>
          <w:rFonts w:ascii="Times New Roman" w:hAnsi="Times New Roman" w:cs="Times New Roman"/>
          <w:vertAlign w:val="superscript"/>
        </w:rPr>
        <w:t>th</w:t>
      </w:r>
      <w:r w:rsidR="00F02B6E">
        <w:rPr>
          <w:rFonts w:ascii="Times New Roman" w:hAnsi="Times New Roman" w:cs="Times New Roman"/>
        </w:rPr>
        <w:t xml:space="preserve"> grade). If had extra $2,000: purchases more problem solving resources and manipulators. Unlimited cash: decrease class size to promote project-based, hands-on work by students.</w:t>
      </w:r>
    </w:p>
    <w:p w14:paraId="763A6CF3" w14:textId="77777777" w:rsidR="00F02B6E" w:rsidRDefault="00F02B6E" w:rsidP="007F7982">
      <w:pPr>
        <w:widowControl w:val="0"/>
        <w:autoSpaceDE w:val="0"/>
        <w:autoSpaceDN w:val="0"/>
        <w:adjustRightInd w:val="0"/>
        <w:rPr>
          <w:rFonts w:ascii="Times New Roman" w:hAnsi="Times New Roman" w:cs="Times New Roman"/>
        </w:rPr>
      </w:pPr>
    </w:p>
    <w:p w14:paraId="57EE7685" w14:textId="0F75325F" w:rsidR="00F02B6E" w:rsidRDefault="00F02B6E"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 Fay presented the </w:t>
      </w:r>
      <w:r w:rsidRPr="00F02B6E">
        <w:rPr>
          <w:rFonts w:ascii="Times New Roman" w:hAnsi="Times New Roman" w:cs="Times New Roman"/>
          <w:b/>
        </w:rPr>
        <w:t>STE</w:t>
      </w:r>
      <w:r>
        <w:rPr>
          <w:rFonts w:ascii="Times New Roman" w:hAnsi="Times New Roman" w:cs="Times New Roman"/>
        </w:rPr>
        <w:t xml:space="preserve"> budget proposal. STE will be implementing re-aligned curriculum based on the 2016 release of science standards. With the STEAM lab now on-line, plan is to expose more students to the space (not just those focused on STEAM). Also, STEAM lab </w:t>
      </w:r>
      <w:r>
        <w:rPr>
          <w:rFonts w:ascii="Times New Roman" w:hAnsi="Times New Roman" w:cs="Times New Roman"/>
        </w:rPr>
        <w:lastRenderedPageBreak/>
        <w:t xml:space="preserve">requires establishing safety standards </w:t>
      </w:r>
      <w:r w:rsidR="00383C86">
        <w:rPr>
          <w:rFonts w:ascii="Times New Roman" w:hAnsi="Times New Roman" w:cs="Times New Roman"/>
        </w:rPr>
        <w:t xml:space="preserve">in terms of safety practice by students and teachers in the lab and safe handling/storage of chemicals. Participation in the </w:t>
      </w:r>
      <w:proofErr w:type="spellStart"/>
      <w:r w:rsidR="00383C86">
        <w:rPr>
          <w:rFonts w:ascii="Times New Roman" w:hAnsi="Times New Roman" w:cs="Times New Roman"/>
        </w:rPr>
        <w:t>Flinn</w:t>
      </w:r>
      <w:proofErr w:type="spellEnd"/>
      <w:r w:rsidR="00383C86">
        <w:rPr>
          <w:rFonts w:ascii="Times New Roman" w:hAnsi="Times New Roman" w:cs="Times New Roman"/>
        </w:rPr>
        <w:t xml:space="preserve"> Scientific Safety course for teachers has been recommended. Mission to Mars and Calculus/Physics AP will be co-taught with the Math Department. STE will also be working with Math to develop a STEM Fair at the high school. If had extra $3,000: Increase biotech equipment, expand Middle School science lab, 3D printer, licensing for </w:t>
      </w:r>
      <w:proofErr w:type="spellStart"/>
      <w:r w:rsidR="00383C86">
        <w:rPr>
          <w:rFonts w:ascii="Times New Roman" w:hAnsi="Times New Roman" w:cs="Times New Roman"/>
        </w:rPr>
        <w:t>Solidworks</w:t>
      </w:r>
      <w:proofErr w:type="spellEnd"/>
      <w:r w:rsidR="00383C86">
        <w:rPr>
          <w:rFonts w:ascii="Times New Roman" w:hAnsi="Times New Roman" w:cs="Times New Roman"/>
        </w:rPr>
        <w:t xml:space="preserve"> (3D CAD software). Unlimited cash: Knock down some walls for more space, have a wet </w:t>
      </w:r>
      <w:proofErr w:type="gramStart"/>
      <w:r w:rsidR="00383C86">
        <w:rPr>
          <w:rFonts w:ascii="Times New Roman" w:hAnsi="Times New Roman" w:cs="Times New Roman"/>
        </w:rPr>
        <w:t>lab,</w:t>
      </w:r>
      <w:proofErr w:type="gramEnd"/>
      <w:r w:rsidR="00383C86">
        <w:rPr>
          <w:rFonts w:ascii="Times New Roman" w:hAnsi="Times New Roman" w:cs="Times New Roman"/>
        </w:rPr>
        <w:t xml:space="preserve"> create a more high-tech STEAM lab.</w:t>
      </w:r>
    </w:p>
    <w:p w14:paraId="31F1344C" w14:textId="77777777" w:rsidR="00383C86" w:rsidRDefault="00383C86" w:rsidP="007F7982">
      <w:pPr>
        <w:widowControl w:val="0"/>
        <w:autoSpaceDE w:val="0"/>
        <w:autoSpaceDN w:val="0"/>
        <w:adjustRightInd w:val="0"/>
        <w:rPr>
          <w:rFonts w:ascii="Times New Roman" w:hAnsi="Times New Roman" w:cs="Times New Roman"/>
        </w:rPr>
      </w:pPr>
    </w:p>
    <w:p w14:paraId="0D7004FB" w14:textId="5CA208D4" w:rsidR="00383C86" w:rsidRDefault="00383C86"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I. </w:t>
      </w:r>
      <w:proofErr w:type="spellStart"/>
      <w:r>
        <w:rPr>
          <w:rFonts w:ascii="Times New Roman" w:hAnsi="Times New Roman" w:cs="Times New Roman"/>
        </w:rPr>
        <w:t>Duros</w:t>
      </w:r>
      <w:proofErr w:type="spellEnd"/>
      <w:r>
        <w:rPr>
          <w:rFonts w:ascii="Times New Roman" w:hAnsi="Times New Roman" w:cs="Times New Roman"/>
        </w:rPr>
        <w:t xml:space="preserve"> presented the </w:t>
      </w:r>
      <w:r w:rsidRPr="00383C86">
        <w:rPr>
          <w:rFonts w:ascii="Times New Roman" w:hAnsi="Times New Roman" w:cs="Times New Roman"/>
          <w:b/>
        </w:rPr>
        <w:t>Guidance and Health Services</w:t>
      </w:r>
      <w:r>
        <w:rPr>
          <w:rFonts w:ascii="Times New Roman" w:hAnsi="Times New Roman" w:cs="Times New Roman"/>
        </w:rPr>
        <w:t xml:space="preserve"> budget proposal. Guidance will continue to increase communication </w:t>
      </w:r>
      <w:r w:rsidR="00B061DD">
        <w:rPr>
          <w:rFonts w:ascii="Times New Roman" w:hAnsi="Times New Roman" w:cs="Times New Roman"/>
        </w:rPr>
        <w:t xml:space="preserve">by creating new structure and content for their website that meets needs of all grades (7-12). They will be initiating a course, “Executive Coaching: Helping Students with Organization, Studying &amp; Test-Taking Strategies” that will be offered during Study Hall for grades 9-12. Using Alumni Tracker they will be tracking at Masco graduates through college and beyond. For Health Services, would like to see 2 full time nurses at the high school and 1 full time administrative assistant to split between middle and high school. We should look at current configuration of health staffing. State </w:t>
      </w:r>
      <w:r w:rsidR="00D012CC">
        <w:rPr>
          <w:rFonts w:ascii="Times New Roman" w:hAnsi="Times New Roman" w:cs="Times New Roman"/>
        </w:rPr>
        <w:t xml:space="preserve">guidance </w:t>
      </w:r>
      <w:r w:rsidR="00B061DD">
        <w:rPr>
          <w:rFonts w:ascii="Times New Roman" w:hAnsi="Times New Roman" w:cs="Times New Roman"/>
        </w:rPr>
        <w:t xml:space="preserve">is </w:t>
      </w:r>
      <w:proofErr w:type="gramStart"/>
      <w:r w:rsidR="00B061DD">
        <w:rPr>
          <w:rFonts w:ascii="Times New Roman" w:hAnsi="Times New Roman" w:cs="Times New Roman"/>
        </w:rPr>
        <w:t>1 nurse/</w:t>
      </w:r>
      <w:proofErr w:type="gramEnd"/>
      <w:r w:rsidR="00B061DD">
        <w:rPr>
          <w:rFonts w:ascii="Times New Roman" w:hAnsi="Times New Roman" w:cs="Times New Roman"/>
        </w:rPr>
        <w:t xml:space="preserve">500 students. They would also like a dedicated fax machine for the health office as this is best means to receive information without violating HIPPA privacy laws. If had extra $1,000: dedicated fax machine. Unlimited cash: </w:t>
      </w:r>
      <w:r w:rsidR="00F67693">
        <w:rPr>
          <w:rFonts w:ascii="Times New Roman" w:hAnsi="Times New Roman" w:cs="Times New Roman"/>
        </w:rPr>
        <w:t>appropriate nursing staff numbers, professional development for school counselors.</w:t>
      </w:r>
    </w:p>
    <w:p w14:paraId="4085E72E" w14:textId="77777777" w:rsidR="00B23D26" w:rsidRPr="00254E47" w:rsidRDefault="00B23D26" w:rsidP="00254E47">
      <w:pPr>
        <w:widowControl w:val="0"/>
        <w:autoSpaceDE w:val="0"/>
        <w:autoSpaceDN w:val="0"/>
        <w:adjustRightInd w:val="0"/>
        <w:rPr>
          <w:rFonts w:ascii="Times New Roman" w:hAnsi="Times New Roman" w:cs="Times New Roman"/>
        </w:rPr>
      </w:pPr>
    </w:p>
    <w:p w14:paraId="3E1ED1ED" w14:textId="6381D66E" w:rsidR="00C80ACA" w:rsidRDefault="00D44AC8" w:rsidP="00F67693">
      <w:pPr>
        <w:pBdr>
          <w:bottom w:val="single" w:sz="4" w:space="1" w:color="auto"/>
        </w:pBd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974B2C">
        <w:rPr>
          <w:rFonts w:ascii="Times New Roman" w:hAnsi="Times New Roman" w:cs="Times New Roman"/>
          <w:i/>
        </w:rPr>
        <w:t>d to adjour</w:t>
      </w:r>
      <w:r w:rsidR="000D2597">
        <w:rPr>
          <w:rFonts w:ascii="Times New Roman" w:hAnsi="Times New Roman" w:cs="Times New Roman"/>
          <w:i/>
        </w:rPr>
        <w:t>n the meeting at 9:08</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r w:rsidR="00B23D26">
        <w:rPr>
          <w:rFonts w:ascii="Times New Roman" w:hAnsi="Times New Roman" w:cs="Times New Roman"/>
          <w:i/>
        </w:rPr>
        <w:t>W. Hodges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p w14:paraId="3B8E9492" w14:textId="77777777" w:rsidR="00F67693" w:rsidRDefault="00F67693" w:rsidP="00254E47">
      <w:pPr>
        <w:rPr>
          <w:rFonts w:ascii="Times New Roman" w:hAnsi="Times New Roman" w:cs="Times New Roman"/>
        </w:rPr>
      </w:pPr>
    </w:p>
    <w:p w14:paraId="249156D2" w14:textId="497DADC9" w:rsidR="00F67693" w:rsidRPr="00F67693" w:rsidRDefault="00F67693" w:rsidP="00F67693">
      <w:pPr>
        <w:widowControl w:val="0"/>
        <w:autoSpaceDE w:val="0"/>
        <w:autoSpaceDN w:val="0"/>
        <w:adjustRightInd w:val="0"/>
        <w:rPr>
          <w:rFonts w:ascii="Times New Roman" w:hAnsi="Times New Roman" w:cs="Times New Roman"/>
          <w:b/>
          <w:u w:val="single"/>
        </w:rPr>
      </w:pPr>
      <w:r w:rsidRPr="00F67693">
        <w:rPr>
          <w:rFonts w:ascii="Times New Roman" w:hAnsi="Times New Roman" w:cs="Times New Roman"/>
          <w:b/>
          <w:u w:val="single"/>
        </w:rPr>
        <w:t>07 December 2016 Meeting</w:t>
      </w:r>
    </w:p>
    <w:p w14:paraId="76BC75AD" w14:textId="77777777" w:rsidR="00F67693" w:rsidRPr="00254E47" w:rsidRDefault="00F67693" w:rsidP="00F67693">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Pr>
          <w:rFonts w:ascii="Times New Roman" w:hAnsi="Times New Roman" w:cs="Times New Roman"/>
        </w:rPr>
        <w:t>,</w:t>
      </w:r>
      <w:r w:rsidRPr="00D44AC8">
        <w:rPr>
          <w:rFonts w:ascii="Times New Roman" w:hAnsi="Times New Roman" w:cs="Times New Roman"/>
        </w:rPr>
        <w:t xml:space="preserve"> </w:t>
      </w:r>
      <w:proofErr w:type="gramStart"/>
      <w:r w:rsidRPr="00254E47">
        <w:rPr>
          <w:rFonts w:ascii="Times New Roman" w:hAnsi="Times New Roman" w:cs="Times New Roman"/>
        </w:rPr>
        <w:t>W</w:t>
      </w:r>
      <w:proofErr w:type="gramEnd"/>
      <w:r w:rsidRPr="00254E47">
        <w:rPr>
          <w:rFonts w:ascii="Times New Roman" w:hAnsi="Times New Roman" w:cs="Times New Roman"/>
        </w:rPr>
        <w:t>. Hodges</w:t>
      </w:r>
    </w:p>
    <w:p w14:paraId="36FB6150" w14:textId="54E72F0A" w:rsidR="00F67693" w:rsidRPr="00254E47" w:rsidRDefault="00F67693" w:rsidP="00F67693">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Pr>
          <w:rFonts w:ascii="Times New Roman" w:hAnsi="Times New Roman" w:cs="Times New Roman"/>
        </w:rPr>
        <w:t xml:space="preserve">S. Givens, K. Sherwood, B. Hodges, M. Hildebrand, J. Daileanes, P. Bullard, S. Givens, J. Story, N. </w:t>
      </w:r>
      <w:proofErr w:type="spellStart"/>
      <w:r>
        <w:rPr>
          <w:rFonts w:ascii="Times New Roman" w:hAnsi="Times New Roman" w:cs="Times New Roman"/>
        </w:rPr>
        <w:t>Mirra</w:t>
      </w:r>
      <w:proofErr w:type="spellEnd"/>
      <w:r>
        <w:rPr>
          <w:rFonts w:ascii="Times New Roman" w:hAnsi="Times New Roman" w:cs="Times New Roman"/>
        </w:rPr>
        <w:t xml:space="preserve">, D. Flaherty, L. </w:t>
      </w:r>
      <w:proofErr w:type="spellStart"/>
      <w:r>
        <w:rPr>
          <w:rFonts w:ascii="Times New Roman" w:hAnsi="Times New Roman" w:cs="Times New Roman"/>
        </w:rPr>
        <w:t>Hodgen</w:t>
      </w:r>
      <w:proofErr w:type="spellEnd"/>
      <w:r>
        <w:rPr>
          <w:rFonts w:ascii="Times New Roman" w:hAnsi="Times New Roman" w:cs="Times New Roman"/>
        </w:rPr>
        <w:t>, C. Miller</w:t>
      </w:r>
    </w:p>
    <w:p w14:paraId="64D11074" w14:textId="77777777" w:rsidR="00F67693" w:rsidRPr="00254E47" w:rsidRDefault="00F67693" w:rsidP="00F67693">
      <w:pPr>
        <w:widowControl w:val="0"/>
        <w:autoSpaceDE w:val="0"/>
        <w:autoSpaceDN w:val="0"/>
        <w:adjustRightInd w:val="0"/>
        <w:rPr>
          <w:rFonts w:ascii="Times New Roman" w:hAnsi="Times New Roman" w:cs="Times New Roman"/>
        </w:rPr>
      </w:pPr>
    </w:p>
    <w:p w14:paraId="43711C8A" w14:textId="7B03F5A2" w:rsidR="00F67693" w:rsidRDefault="00F67693" w:rsidP="00F67693">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Pr>
          <w:rFonts w:ascii="Times New Roman" w:hAnsi="Times New Roman" w:cs="Times New Roman"/>
        </w:rPr>
        <w:t>led the meeting to order at 7:05</w:t>
      </w:r>
      <w:r w:rsidRPr="00254E47">
        <w:rPr>
          <w:rFonts w:ascii="Times New Roman" w:hAnsi="Times New Roman" w:cs="Times New Roman"/>
        </w:rPr>
        <w:t xml:space="preserve">pm. </w:t>
      </w:r>
    </w:p>
    <w:p w14:paraId="61F330E6" w14:textId="77777777" w:rsidR="00F67693" w:rsidRDefault="00F67693" w:rsidP="00F67693">
      <w:pPr>
        <w:widowControl w:val="0"/>
        <w:autoSpaceDE w:val="0"/>
        <w:autoSpaceDN w:val="0"/>
        <w:adjustRightInd w:val="0"/>
        <w:rPr>
          <w:rFonts w:ascii="Times New Roman" w:hAnsi="Times New Roman" w:cs="Times New Roman"/>
        </w:rPr>
      </w:pPr>
    </w:p>
    <w:p w14:paraId="49A7DADE" w14:textId="1D23A1B0" w:rsidR="00F67693" w:rsidRDefault="00F67693" w:rsidP="00F67693">
      <w:pPr>
        <w:widowControl w:val="0"/>
        <w:autoSpaceDE w:val="0"/>
        <w:autoSpaceDN w:val="0"/>
        <w:adjustRightInd w:val="0"/>
        <w:rPr>
          <w:rFonts w:ascii="Times New Roman" w:hAnsi="Times New Roman" w:cs="Times New Roman"/>
        </w:rPr>
      </w:pPr>
      <w:r>
        <w:rPr>
          <w:rFonts w:ascii="Times New Roman" w:hAnsi="Times New Roman" w:cs="Times New Roman"/>
        </w:rPr>
        <w:t xml:space="preserve">M. Hildebrand presented the </w:t>
      </w:r>
      <w:r w:rsidRPr="0026175F">
        <w:rPr>
          <w:rFonts w:ascii="Times New Roman" w:hAnsi="Times New Roman" w:cs="Times New Roman"/>
          <w:b/>
        </w:rPr>
        <w:t>English</w:t>
      </w:r>
      <w:r>
        <w:rPr>
          <w:rFonts w:ascii="Times New Roman" w:hAnsi="Times New Roman" w:cs="Times New Roman"/>
        </w:rPr>
        <w:t xml:space="preserve"> budget proposal. New textbooks are required for AP Language and Composition. In addition, the department wishes to continue replacement of damaged paperbacks with </w:t>
      </w:r>
      <w:proofErr w:type="spellStart"/>
      <w:r>
        <w:rPr>
          <w:rFonts w:ascii="Times New Roman" w:hAnsi="Times New Roman" w:cs="Times New Roman"/>
        </w:rPr>
        <w:t>Perma</w:t>
      </w:r>
      <w:proofErr w:type="spellEnd"/>
      <w:r>
        <w:rPr>
          <w:rFonts w:ascii="Times New Roman" w:hAnsi="Times New Roman" w:cs="Times New Roman"/>
        </w:rPr>
        <w:t xml:space="preserve"> Bound books, and add text to the Shakespeare and Communications elective</w:t>
      </w:r>
      <w:r w:rsidR="00DB5A78">
        <w:rPr>
          <w:rFonts w:ascii="Times New Roman" w:hAnsi="Times New Roman" w:cs="Times New Roman"/>
        </w:rPr>
        <w:t>s</w:t>
      </w:r>
      <w:r>
        <w:rPr>
          <w:rFonts w:ascii="Times New Roman" w:hAnsi="Times New Roman" w:cs="Times New Roman"/>
        </w:rPr>
        <w:t>.</w:t>
      </w:r>
      <w:r w:rsidR="0026175F">
        <w:rPr>
          <w:rFonts w:ascii="Times New Roman" w:hAnsi="Times New Roman" w:cs="Times New Roman"/>
        </w:rPr>
        <w:t xml:space="preserve"> For the TV studio, we will need to pay the annual subscription of </w:t>
      </w:r>
      <w:proofErr w:type="spellStart"/>
      <w:r w:rsidR="0026175F">
        <w:rPr>
          <w:rFonts w:ascii="Times New Roman" w:hAnsi="Times New Roman" w:cs="Times New Roman"/>
        </w:rPr>
        <w:t>LiveStream</w:t>
      </w:r>
      <w:proofErr w:type="spellEnd"/>
      <w:r w:rsidR="0026175F">
        <w:rPr>
          <w:rFonts w:ascii="Times New Roman" w:hAnsi="Times New Roman" w:cs="Times New Roman"/>
        </w:rPr>
        <w:t xml:space="preserve"> as the grant for this service is running out. For the future, the department is exploring adding electives to the Communications Pathway developed this year, such as Speech and Debate, TV production/screenwriting. The department will explore the potential to access grant money through the local town PEG access accounts. If had extra $2,000: online subscriptions. Unlimited cash: improve vertical/horizontal curriculum alignment, more interdisciplinary work, </w:t>
      </w:r>
      <w:proofErr w:type="gramStart"/>
      <w:r w:rsidR="00956AD1">
        <w:rPr>
          <w:rFonts w:ascii="Times New Roman" w:hAnsi="Times New Roman" w:cs="Times New Roman"/>
        </w:rPr>
        <w:t>common</w:t>
      </w:r>
      <w:proofErr w:type="gramEnd"/>
      <w:r w:rsidR="00956AD1">
        <w:rPr>
          <w:rFonts w:ascii="Times New Roman" w:hAnsi="Times New Roman" w:cs="Times New Roman"/>
        </w:rPr>
        <w:t xml:space="preserve"> planning time, professional development, </w:t>
      </w:r>
      <w:r w:rsidR="0026175F">
        <w:rPr>
          <w:rFonts w:ascii="Times New Roman" w:hAnsi="Times New Roman" w:cs="Times New Roman"/>
        </w:rPr>
        <w:t>Kindles.</w:t>
      </w:r>
    </w:p>
    <w:p w14:paraId="7E547CB0" w14:textId="77777777" w:rsidR="0026175F" w:rsidRDefault="0026175F" w:rsidP="00F67693">
      <w:pPr>
        <w:widowControl w:val="0"/>
        <w:autoSpaceDE w:val="0"/>
        <w:autoSpaceDN w:val="0"/>
        <w:adjustRightInd w:val="0"/>
        <w:rPr>
          <w:rFonts w:ascii="Times New Roman" w:hAnsi="Times New Roman" w:cs="Times New Roman"/>
        </w:rPr>
      </w:pPr>
    </w:p>
    <w:p w14:paraId="63F77908" w14:textId="54F5293A" w:rsidR="0026175F" w:rsidRDefault="0026175F" w:rsidP="00F67693">
      <w:pPr>
        <w:widowControl w:val="0"/>
        <w:autoSpaceDE w:val="0"/>
        <w:autoSpaceDN w:val="0"/>
        <w:adjustRightInd w:val="0"/>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Mirra</w:t>
      </w:r>
      <w:proofErr w:type="spellEnd"/>
      <w:r>
        <w:rPr>
          <w:rFonts w:ascii="Times New Roman" w:hAnsi="Times New Roman" w:cs="Times New Roman"/>
        </w:rPr>
        <w:t xml:space="preserve"> presented the </w:t>
      </w:r>
      <w:r w:rsidRPr="00956AD1">
        <w:rPr>
          <w:rFonts w:ascii="Times New Roman" w:hAnsi="Times New Roman" w:cs="Times New Roman"/>
          <w:b/>
        </w:rPr>
        <w:t>Foreign Language</w:t>
      </w:r>
      <w:r>
        <w:rPr>
          <w:rFonts w:ascii="Times New Roman" w:hAnsi="Times New Roman" w:cs="Times New Roman"/>
        </w:rPr>
        <w:t xml:space="preserve"> budget proposal. Hard cover dictionaries for the Middle School are requested again this year as they were cut from the FY17 budget. Only textbooks requested are those to replace worn books. Would also like on-line software in place of some textbooks, where appropriate. </w:t>
      </w:r>
      <w:r w:rsidR="00956AD1">
        <w:rPr>
          <w:rFonts w:ascii="Times New Roman" w:hAnsi="Times New Roman" w:cs="Times New Roman"/>
        </w:rPr>
        <w:t xml:space="preserve">Stressed the need to keep the Language </w:t>
      </w:r>
      <w:proofErr w:type="gramStart"/>
      <w:r w:rsidR="00956AD1">
        <w:rPr>
          <w:rFonts w:ascii="Times New Roman" w:hAnsi="Times New Roman" w:cs="Times New Roman"/>
        </w:rPr>
        <w:t>Lab</w:t>
      </w:r>
      <w:proofErr w:type="gramEnd"/>
      <w:r w:rsidR="00956AD1">
        <w:rPr>
          <w:rFonts w:ascii="Times New Roman" w:hAnsi="Times New Roman" w:cs="Times New Roman"/>
        </w:rPr>
        <w:t xml:space="preserve"> as it is vital in encouraging students to hone language skills. If had $2,000: busing for </w:t>
      </w:r>
      <w:proofErr w:type="spellStart"/>
      <w:r w:rsidR="00956AD1">
        <w:rPr>
          <w:rFonts w:ascii="Times New Roman" w:hAnsi="Times New Roman" w:cs="Times New Roman"/>
        </w:rPr>
        <w:t>Glocal</w:t>
      </w:r>
      <w:proofErr w:type="spellEnd"/>
      <w:r w:rsidR="00956AD1">
        <w:rPr>
          <w:rFonts w:ascii="Times New Roman" w:hAnsi="Times New Roman" w:cs="Times New Roman"/>
        </w:rPr>
        <w:t xml:space="preserve"> </w:t>
      </w:r>
      <w:r w:rsidR="00D012CC">
        <w:rPr>
          <w:rFonts w:ascii="Times New Roman" w:hAnsi="Times New Roman" w:cs="Times New Roman"/>
        </w:rPr>
        <w:t xml:space="preserve">(local opportunities for global experiences) </w:t>
      </w:r>
      <w:r w:rsidR="00956AD1">
        <w:rPr>
          <w:rFonts w:ascii="Times New Roman" w:hAnsi="Times New Roman" w:cs="Times New Roman"/>
        </w:rPr>
        <w:t>activities for students. Unlimited cash: bring speakers in to talk to students about opportunities in foreign language.</w:t>
      </w:r>
    </w:p>
    <w:p w14:paraId="3AC30E8E" w14:textId="77777777" w:rsidR="00956AD1" w:rsidRDefault="00956AD1" w:rsidP="00F67693">
      <w:pPr>
        <w:widowControl w:val="0"/>
        <w:autoSpaceDE w:val="0"/>
        <w:autoSpaceDN w:val="0"/>
        <w:adjustRightInd w:val="0"/>
        <w:rPr>
          <w:rFonts w:ascii="Times New Roman" w:hAnsi="Times New Roman" w:cs="Times New Roman"/>
        </w:rPr>
      </w:pPr>
    </w:p>
    <w:p w14:paraId="68122823" w14:textId="57824691" w:rsidR="00956AD1" w:rsidRPr="00254E47" w:rsidRDefault="00956AD1" w:rsidP="00F67693">
      <w:pPr>
        <w:widowControl w:val="0"/>
        <w:autoSpaceDE w:val="0"/>
        <w:autoSpaceDN w:val="0"/>
        <w:adjustRightInd w:val="0"/>
        <w:rPr>
          <w:rFonts w:ascii="Times New Roman" w:hAnsi="Times New Roman" w:cs="Times New Roman"/>
        </w:rPr>
      </w:pPr>
      <w:r>
        <w:rPr>
          <w:rFonts w:ascii="Times New Roman" w:hAnsi="Times New Roman" w:cs="Times New Roman"/>
        </w:rPr>
        <w:t xml:space="preserve">J. Story presented the </w:t>
      </w:r>
      <w:r w:rsidRPr="00956AD1">
        <w:rPr>
          <w:rFonts w:ascii="Times New Roman" w:hAnsi="Times New Roman" w:cs="Times New Roman"/>
          <w:b/>
        </w:rPr>
        <w:t>Social Studies</w:t>
      </w:r>
      <w:r>
        <w:rPr>
          <w:rFonts w:ascii="Times New Roman" w:hAnsi="Times New Roman" w:cs="Times New Roman"/>
        </w:rPr>
        <w:t xml:space="preserve"> budget proposal.  Textbooks are needed for the new AP Human </w:t>
      </w:r>
      <w:proofErr w:type="gramStart"/>
      <w:r>
        <w:rPr>
          <w:rFonts w:ascii="Times New Roman" w:hAnsi="Times New Roman" w:cs="Times New Roman"/>
        </w:rPr>
        <w:t>Geography</w:t>
      </w:r>
      <w:proofErr w:type="gramEnd"/>
      <w:r>
        <w:rPr>
          <w:rFonts w:ascii="Times New Roman" w:hAnsi="Times New Roman" w:cs="Times New Roman"/>
        </w:rPr>
        <w:t xml:space="preserve"> as old text is outdated. Also need a class set of World Geography text for the course. Continue to replace worn literature books with </w:t>
      </w:r>
      <w:proofErr w:type="spellStart"/>
      <w:r>
        <w:rPr>
          <w:rFonts w:ascii="Times New Roman" w:hAnsi="Times New Roman" w:cs="Times New Roman"/>
        </w:rPr>
        <w:t>Perma</w:t>
      </w:r>
      <w:proofErr w:type="spellEnd"/>
      <w:r>
        <w:rPr>
          <w:rFonts w:ascii="Times New Roman" w:hAnsi="Times New Roman" w:cs="Times New Roman"/>
        </w:rPr>
        <w:t xml:space="preserve"> Bound books. Also need online and supplementary materials for the 7</w:t>
      </w:r>
      <w:r w:rsidRPr="00956AD1">
        <w:rPr>
          <w:rFonts w:ascii="Times New Roman" w:hAnsi="Times New Roman" w:cs="Times New Roman"/>
          <w:vertAlign w:val="superscript"/>
        </w:rPr>
        <w:t>th</w:t>
      </w:r>
      <w:r>
        <w:rPr>
          <w:rFonts w:ascii="Times New Roman" w:hAnsi="Times New Roman" w:cs="Times New Roman"/>
        </w:rPr>
        <w:t xml:space="preserve"> and 8</w:t>
      </w:r>
      <w:r w:rsidRPr="00956AD1">
        <w:rPr>
          <w:rFonts w:ascii="Times New Roman" w:hAnsi="Times New Roman" w:cs="Times New Roman"/>
          <w:vertAlign w:val="superscript"/>
        </w:rPr>
        <w:t>th</w:t>
      </w:r>
      <w:r>
        <w:rPr>
          <w:rFonts w:ascii="Times New Roman" w:hAnsi="Times New Roman" w:cs="Times New Roman"/>
        </w:rPr>
        <w:t xml:space="preserve"> grade curricula. If had $2,000: online subscriptions, busing for field trips. Unlimited cash: implement a Civil Rights Tour (trip to various historical sites), have 4 classes/teacher to allow for common planning time</w:t>
      </w:r>
      <w:r w:rsidR="002F104D">
        <w:rPr>
          <w:rFonts w:ascii="Times New Roman" w:hAnsi="Times New Roman" w:cs="Times New Roman"/>
        </w:rPr>
        <w:t xml:space="preserve"> and professional development</w:t>
      </w:r>
      <w:r>
        <w:rPr>
          <w:rFonts w:ascii="Times New Roman" w:hAnsi="Times New Roman" w:cs="Times New Roman"/>
        </w:rPr>
        <w:t>.</w:t>
      </w:r>
    </w:p>
    <w:p w14:paraId="67E67775" w14:textId="77777777" w:rsidR="00F67693" w:rsidRDefault="00F67693" w:rsidP="00254E47">
      <w:pPr>
        <w:rPr>
          <w:rFonts w:ascii="Times New Roman" w:hAnsi="Times New Roman" w:cs="Times New Roman"/>
        </w:rPr>
      </w:pPr>
    </w:p>
    <w:p w14:paraId="49088FD3" w14:textId="19BEB9D6" w:rsidR="00FC0408" w:rsidRDefault="00FC0408" w:rsidP="00254E47">
      <w:pPr>
        <w:rPr>
          <w:rFonts w:ascii="Times New Roman" w:hAnsi="Times New Roman" w:cs="Times New Roman"/>
        </w:rPr>
      </w:pPr>
      <w:r>
        <w:rPr>
          <w:rFonts w:ascii="Times New Roman" w:hAnsi="Times New Roman" w:cs="Times New Roman"/>
        </w:rPr>
        <w:t>J. D</w:t>
      </w:r>
      <w:r w:rsidR="00DB5A78">
        <w:rPr>
          <w:rFonts w:ascii="Times New Roman" w:hAnsi="Times New Roman" w:cs="Times New Roman"/>
        </w:rPr>
        <w:t>ai</w:t>
      </w:r>
      <w:r>
        <w:rPr>
          <w:rFonts w:ascii="Times New Roman" w:hAnsi="Times New Roman" w:cs="Times New Roman"/>
        </w:rPr>
        <w:t>l</w:t>
      </w:r>
      <w:r w:rsidR="00DB5A78">
        <w:rPr>
          <w:rFonts w:ascii="Times New Roman" w:hAnsi="Times New Roman" w:cs="Times New Roman"/>
        </w:rPr>
        <w:t>e</w:t>
      </w:r>
      <w:r>
        <w:rPr>
          <w:rFonts w:ascii="Times New Roman" w:hAnsi="Times New Roman" w:cs="Times New Roman"/>
        </w:rPr>
        <w:t xml:space="preserve">anes presented the </w:t>
      </w:r>
      <w:r w:rsidRPr="00FC0408">
        <w:rPr>
          <w:rFonts w:ascii="Times New Roman" w:hAnsi="Times New Roman" w:cs="Times New Roman"/>
          <w:b/>
        </w:rPr>
        <w:t>Athletics/Wellness</w:t>
      </w:r>
      <w:r>
        <w:rPr>
          <w:rFonts w:ascii="Times New Roman" w:hAnsi="Times New Roman" w:cs="Times New Roman"/>
        </w:rPr>
        <w:t xml:space="preserve"> budget. J. D</w:t>
      </w:r>
      <w:r w:rsidR="00DB5A78">
        <w:rPr>
          <w:rFonts w:ascii="Times New Roman" w:hAnsi="Times New Roman" w:cs="Times New Roman"/>
        </w:rPr>
        <w:t>ai</w:t>
      </w:r>
      <w:r>
        <w:rPr>
          <w:rFonts w:ascii="Times New Roman" w:hAnsi="Times New Roman" w:cs="Times New Roman"/>
        </w:rPr>
        <w:t>l</w:t>
      </w:r>
      <w:r w:rsidR="00DB5A78">
        <w:rPr>
          <w:rFonts w:ascii="Times New Roman" w:hAnsi="Times New Roman" w:cs="Times New Roman"/>
        </w:rPr>
        <w:t>ea</w:t>
      </w:r>
      <w:r>
        <w:rPr>
          <w:rFonts w:ascii="Times New Roman" w:hAnsi="Times New Roman" w:cs="Times New Roman"/>
        </w:rPr>
        <w:t xml:space="preserve">nes provided an analysis of the minimum numbers for athletics. He acknowledged that some sports </w:t>
      </w:r>
      <w:r w:rsidR="00D012CC">
        <w:rPr>
          <w:rFonts w:ascii="Times New Roman" w:hAnsi="Times New Roman" w:cs="Times New Roman"/>
        </w:rPr>
        <w:t xml:space="preserve">would </w:t>
      </w:r>
      <w:r>
        <w:rPr>
          <w:rFonts w:ascii="Times New Roman" w:hAnsi="Times New Roman" w:cs="Times New Roman"/>
        </w:rPr>
        <w:t xml:space="preserve">need to be monitored closely to see if they continue to be feasible if minimums are not met. It may mean moving to a collaborative (multi-district) approach. Durables request represent continued replacement schedule for uniforms and equipment. Some fees such as cheerleading choreography/music and officials have slightly increased. For Wellness, a new course, Stress Relief 101, will be offered. For grade 7, the R.A.I.S.E </w:t>
      </w:r>
      <w:r w:rsidR="00CB42A0">
        <w:rPr>
          <w:rFonts w:ascii="Times New Roman" w:hAnsi="Times New Roman" w:cs="Times New Roman"/>
        </w:rPr>
        <w:t xml:space="preserve">(Respect, Achievement, Inclusion Service, Empathy, an anti-bullying program that is a partner component with Project Adventure) </w:t>
      </w:r>
      <w:r>
        <w:rPr>
          <w:rFonts w:ascii="Times New Roman" w:hAnsi="Times New Roman" w:cs="Times New Roman"/>
        </w:rPr>
        <w:t xml:space="preserve">curriculum is being implemented. Durables include requests for 3 rowing machines and </w:t>
      </w:r>
      <w:proofErr w:type="spellStart"/>
      <w:r>
        <w:rPr>
          <w:rFonts w:ascii="Times New Roman" w:hAnsi="Times New Roman" w:cs="Times New Roman"/>
        </w:rPr>
        <w:t>kettlebells</w:t>
      </w:r>
      <w:proofErr w:type="spellEnd"/>
      <w:r>
        <w:rPr>
          <w:rFonts w:ascii="Times New Roman" w:hAnsi="Times New Roman" w:cs="Times New Roman"/>
        </w:rPr>
        <w:t xml:space="preserve"> for fundamental fitness. Project Adventure inspection, repairs, and permitting are required as well as continuing education for teachers for this offering.</w:t>
      </w:r>
      <w:r w:rsidR="002F104D">
        <w:rPr>
          <w:rFonts w:ascii="Times New Roman" w:hAnsi="Times New Roman" w:cs="Times New Roman"/>
        </w:rPr>
        <w:t xml:space="preserve"> If had $2,000: staff professional development. Unlimited cash: turf field, larger field house for track meets, fitness room.</w:t>
      </w:r>
      <w:bookmarkStart w:id="0" w:name="_GoBack"/>
      <w:bookmarkEnd w:id="0"/>
    </w:p>
    <w:p w14:paraId="6D7AE5E3" w14:textId="77777777" w:rsidR="00956AD1" w:rsidRDefault="00956AD1" w:rsidP="00254E47">
      <w:pPr>
        <w:rPr>
          <w:rFonts w:ascii="Times New Roman" w:hAnsi="Times New Roman" w:cs="Times New Roman"/>
        </w:rPr>
      </w:pPr>
    </w:p>
    <w:p w14:paraId="7D5401A0" w14:textId="7C35619B" w:rsidR="00956AD1" w:rsidRDefault="00956AD1" w:rsidP="00956AD1">
      <w:pPr>
        <w:pBdr>
          <w:bottom w:val="single" w:sz="4" w:space="1" w:color="auto"/>
        </w:pBdr>
        <w:rPr>
          <w:rFonts w:ascii="Times New Roman" w:hAnsi="Times New Roman" w:cs="Times New Roman"/>
        </w:rPr>
      </w:pPr>
      <w:r w:rsidRPr="00D44AC8">
        <w:rPr>
          <w:rFonts w:ascii="Times New Roman" w:hAnsi="Times New Roman" w:cs="Times New Roman"/>
          <w:i/>
        </w:rPr>
        <w:t>P. Fitzsimmons motione</w:t>
      </w:r>
      <w:r>
        <w:rPr>
          <w:rFonts w:ascii="Times New Roman" w:hAnsi="Times New Roman" w:cs="Times New Roman"/>
          <w:i/>
        </w:rPr>
        <w:t>d to adjourn the meeting at 9:04</w:t>
      </w:r>
      <w:r w:rsidRPr="00D44AC8">
        <w:rPr>
          <w:rFonts w:ascii="Times New Roman" w:hAnsi="Times New Roman" w:cs="Times New Roman"/>
          <w:i/>
        </w:rPr>
        <w:t xml:space="preserve">pm. </w:t>
      </w:r>
      <w:proofErr w:type="gramStart"/>
      <w:r w:rsidRPr="00D44AC8">
        <w:rPr>
          <w:rFonts w:ascii="Times New Roman" w:hAnsi="Times New Roman" w:cs="Times New Roman"/>
          <w:i/>
        </w:rPr>
        <w:t xml:space="preserve">Second by </w:t>
      </w:r>
      <w:r>
        <w:rPr>
          <w:rFonts w:ascii="Times New Roman" w:hAnsi="Times New Roman" w:cs="Times New Roman"/>
          <w:i/>
        </w:rPr>
        <w:t>L. Richards</w:t>
      </w:r>
      <w:r w:rsidRPr="00D44AC8">
        <w:rPr>
          <w:rFonts w:ascii="Times New Roman" w:hAnsi="Times New Roman" w:cs="Times New Roman"/>
          <w:i/>
        </w:rPr>
        <w:t>.</w:t>
      </w:r>
      <w:proofErr w:type="gramEnd"/>
      <w:r w:rsidRPr="00254E47">
        <w:rPr>
          <w:rFonts w:ascii="Times New Roman" w:hAnsi="Times New Roman" w:cs="Times New Roman"/>
        </w:rPr>
        <w:t xml:space="preserve"> Motion passed unanimously.</w:t>
      </w:r>
    </w:p>
    <w:p w14:paraId="1ED21A9F" w14:textId="77777777" w:rsidR="00956AD1" w:rsidRDefault="00956AD1" w:rsidP="00254E47">
      <w:pPr>
        <w:rPr>
          <w:rFonts w:ascii="Times New Roman" w:hAnsi="Times New Roman" w:cs="Times New Roman"/>
        </w:rPr>
      </w:pPr>
    </w:p>
    <w:p w14:paraId="189A66FC" w14:textId="3FB07236" w:rsidR="00A148B1" w:rsidRPr="00F67693" w:rsidRDefault="00516F23" w:rsidP="00A148B1">
      <w:pPr>
        <w:widowControl w:val="0"/>
        <w:autoSpaceDE w:val="0"/>
        <w:autoSpaceDN w:val="0"/>
        <w:adjustRightInd w:val="0"/>
        <w:rPr>
          <w:rFonts w:ascii="Times New Roman" w:hAnsi="Times New Roman" w:cs="Times New Roman"/>
          <w:b/>
          <w:u w:val="single"/>
        </w:rPr>
      </w:pPr>
      <w:r>
        <w:rPr>
          <w:rFonts w:ascii="Times New Roman" w:hAnsi="Times New Roman" w:cs="Times New Roman"/>
          <w:b/>
          <w:u w:val="single"/>
        </w:rPr>
        <w:t>12</w:t>
      </w:r>
      <w:r w:rsidR="00A148B1" w:rsidRPr="00F67693">
        <w:rPr>
          <w:rFonts w:ascii="Times New Roman" w:hAnsi="Times New Roman" w:cs="Times New Roman"/>
          <w:b/>
          <w:u w:val="single"/>
        </w:rPr>
        <w:t xml:space="preserve"> December 2016 Meeting</w:t>
      </w:r>
    </w:p>
    <w:p w14:paraId="766D9D26" w14:textId="77777777" w:rsidR="00A148B1" w:rsidRPr="00254E47" w:rsidRDefault="00A148B1" w:rsidP="00A148B1">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Pr>
          <w:rFonts w:ascii="Times New Roman" w:hAnsi="Times New Roman" w:cs="Times New Roman"/>
        </w:rPr>
        <w:t>,</w:t>
      </w:r>
      <w:r w:rsidRPr="00D44AC8">
        <w:rPr>
          <w:rFonts w:ascii="Times New Roman" w:hAnsi="Times New Roman" w:cs="Times New Roman"/>
        </w:rPr>
        <w:t xml:space="preserve"> </w:t>
      </w:r>
      <w:proofErr w:type="gramStart"/>
      <w:r w:rsidRPr="00254E47">
        <w:rPr>
          <w:rFonts w:ascii="Times New Roman" w:hAnsi="Times New Roman" w:cs="Times New Roman"/>
        </w:rPr>
        <w:t>W</w:t>
      </w:r>
      <w:proofErr w:type="gramEnd"/>
      <w:r w:rsidRPr="00254E47">
        <w:rPr>
          <w:rFonts w:ascii="Times New Roman" w:hAnsi="Times New Roman" w:cs="Times New Roman"/>
        </w:rPr>
        <w:t>. Hodges</w:t>
      </w:r>
    </w:p>
    <w:p w14:paraId="66329F35" w14:textId="366C85BC" w:rsidR="00A148B1" w:rsidRPr="00254E47" w:rsidRDefault="00A148B1" w:rsidP="00A148B1">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Pr>
          <w:rFonts w:ascii="Times New Roman" w:hAnsi="Times New Roman" w:cs="Times New Roman"/>
        </w:rPr>
        <w:t xml:space="preserve">K. Sherwood, P. Bullard, </w:t>
      </w:r>
      <w:r w:rsidR="00516F23">
        <w:rPr>
          <w:rFonts w:ascii="Times New Roman" w:hAnsi="Times New Roman" w:cs="Times New Roman"/>
        </w:rPr>
        <w:t xml:space="preserve">R. O’Keefe, S. Mannheim, S. Goodman, </w:t>
      </w:r>
      <w:r>
        <w:rPr>
          <w:rFonts w:ascii="Times New Roman" w:hAnsi="Times New Roman" w:cs="Times New Roman"/>
        </w:rPr>
        <w:t xml:space="preserve">D. Flaherty, L. </w:t>
      </w:r>
      <w:proofErr w:type="spellStart"/>
      <w:r>
        <w:rPr>
          <w:rFonts w:ascii="Times New Roman" w:hAnsi="Times New Roman" w:cs="Times New Roman"/>
        </w:rPr>
        <w:t>Hodgen</w:t>
      </w:r>
      <w:proofErr w:type="spellEnd"/>
    </w:p>
    <w:p w14:paraId="3F129D61" w14:textId="77777777" w:rsidR="00A148B1" w:rsidRPr="00254E47" w:rsidRDefault="00A148B1" w:rsidP="00A148B1">
      <w:pPr>
        <w:widowControl w:val="0"/>
        <w:autoSpaceDE w:val="0"/>
        <w:autoSpaceDN w:val="0"/>
        <w:adjustRightInd w:val="0"/>
        <w:rPr>
          <w:rFonts w:ascii="Times New Roman" w:hAnsi="Times New Roman" w:cs="Times New Roman"/>
        </w:rPr>
      </w:pPr>
    </w:p>
    <w:p w14:paraId="482C6602" w14:textId="63165372" w:rsidR="00A148B1" w:rsidRDefault="00A148B1" w:rsidP="00A148B1">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516F23">
        <w:rPr>
          <w:rFonts w:ascii="Times New Roman" w:hAnsi="Times New Roman" w:cs="Times New Roman"/>
        </w:rPr>
        <w:t>led the meeting to order at 7:07</w:t>
      </w:r>
      <w:r w:rsidRPr="00254E47">
        <w:rPr>
          <w:rFonts w:ascii="Times New Roman" w:hAnsi="Times New Roman" w:cs="Times New Roman"/>
        </w:rPr>
        <w:t xml:space="preserve">pm. </w:t>
      </w:r>
    </w:p>
    <w:p w14:paraId="4790C9CC" w14:textId="77777777" w:rsidR="00A148B1" w:rsidRDefault="00A148B1" w:rsidP="00254E47">
      <w:pPr>
        <w:rPr>
          <w:rFonts w:ascii="Times New Roman" w:hAnsi="Times New Roman" w:cs="Times New Roman"/>
        </w:rPr>
      </w:pPr>
    </w:p>
    <w:p w14:paraId="7C53594E" w14:textId="441AA1E3" w:rsidR="00516F23" w:rsidRDefault="00516F23" w:rsidP="00254E47">
      <w:pPr>
        <w:rPr>
          <w:rFonts w:ascii="Times New Roman" w:hAnsi="Times New Roman" w:cs="Times New Roman"/>
        </w:rPr>
      </w:pPr>
      <w:r>
        <w:rPr>
          <w:rFonts w:ascii="Times New Roman" w:hAnsi="Times New Roman" w:cs="Times New Roman"/>
        </w:rPr>
        <w:t xml:space="preserve">P. Bullard presented the </w:t>
      </w:r>
      <w:r w:rsidRPr="00CC7E2C">
        <w:rPr>
          <w:rFonts w:ascii="Times New Roman" w:hAnsi="Times New Roman" w:cs="Times New Roman"/>
          <w:b/>
        </w:rPr>
        <w:t>PPS</w:t>
      </w:r>
      <w:r>
        <w:rPr>
          <w:rFonts w:ascii="Times New Roman" w:hAnsi="Times New Roman" w:cs="Times New Roman"/>
        </w:rPr>
        <w:t xml:space="preserve"> budget. 1 FTE for a 1:1 paraprofessional for a student transitioning into the Middle Schools is required. </w:t>
      </w:r>
      <w:r w:rsidR="00CC7E2C">
        <w:rPr>
          <w:rFonts w:ascii="Times New Roman" w:hAnsi="Times New Roman" w:cs="Times New Roman"/>
        </w:rPr>
        <w:t xml:space="preserve">A Red Cat FM System is the only additional durable requested. Consultants and Consumables for the Middle and High School are </w:t>
      </w:r>
      <w:proofErr w:type="gramStart"/>
      <w:r w:rsidR="00CC7E2C">
        <w:rPr>
          <w:rFonts w:ascii="Times New Roman" w:hAnsi="Times New Roman" w:cs="Times New Roman"/>
        </w:rPr>
        <w:t>level-funding</w:t>
      </w:r>
      <w:proofErr w:type="gramEnd"/>
      <w:r w:rsidR="00CC7E2C">
        <w:rPr>
          <w:rFonts w:ascii="Times New Roman" w:hAnsi="Times New Roman" w:cs="Times New Roman"/>
        </w:rPr>
        <w:t xml:space="preserve">. We anticipate Circuit Breaker reimbursement of $890,318 for FY18. Of note, FY18 will represent the largest Special Ed population we’ve had since 2008. We are projected to be at 17.9%, which is higher than the state average of 17.2% (see tables and charts at end for detailed special </w:t>
      </w:r>
      <w:proofErr w:type="spellStart"/>
      <w:r w:rsidR="00CC7E2C">
        <w:rPr>
          <w:rFonts w:ascii="Times New Roman" w:hAnsi="Times New Roman" w:cs="Times New Roman"/>
        </w:rPr>
        <w:t>ed</w:t>
      </w:r>
      <w:proofErr w:type="spellEnd"/>
      <w:r w:rsidR="00CC7E2C">
        <w:rPr>
          <w:rFonts w:ascii="Times New Roman" w:hAnsi="Times New Roman" w:cs="Times New Roman"/>
        </w:rPr>
        <w:t xml:space="preserve"> enrollment information) Suggested staffing consideration is to reduce 1 paraprofessional at the Middle School and add a 1.0 FTE teaching position as there is a need for more qualified staff. If had $1,000: professional development. Unlimited cash: Space (larger and more flexible to accommodate needs of students), technology.</w:t>
      </w:r>
    </w:p>
    <w:p w14:paraId="7CF0FCAE" w14:textId="77777777" w:rsidR="00CC7E2C" w:rsidRDefault="00CC7E2C" w:rsidP="00254E47">
      <w:pPr>
        <w:rPr>
          <w:rFonts w:ascii="Times New Roman" w:hAnsi="Times New Roman" w:cs="Times New Roman"/>
        </w:rPr>
      </w:pPr>
    </w:p>
    <w:p w14:paraId="4CC152E9" w14:textId="7CA469FE" w:rsidR="00CC7E2C" w:rsidRDefault="00CC7E2C" w:rsidP="00254E47">
      <w:pPr>
        <w:rPr>
          <w:rFonts w:ascii="Times New Roman" w:hAnsi="Times New Roman" w:cs="Times New Roman"/>
        </w:rPr>
      </w:pPr>
      <w:r>
        <w:rPr>
          <w:rFonts w:ascii="Times New Roman" w:hAnsi="Times New Roman" w:cs="Times New Roman"/>
        </w:rPr>
        <w:t xml:space="preserve">S. Mannheim presented the </w:t>
      </w:r>
      <w:r w:rsidRPr="002F104D">
        <w:rPr>
          <w:rFonts w:ascii="Times New Roman" w:hAnsi="Times New Roman" w:cs="Times New Roman"/>
          <w:b/>
        </w:rPr>
        <w:t>Art</w:t>
      </w:r>
      <w:r>
        <w:rPr>
          <w:rFonts w:ascii="Times New Roman" w:hAnsi="Times New Roman" w:cs="Times New Roman"/>
        </w:rPr>
        <w:t xml:space="preserve"> budget. Main request is a configuration of the Mac lab</w:t>
      </w:r>
      <w:r w:rsidR="002F104D">
        <w:rPr>
          <w:rFonts w:ascii="Times New Roman" w:hAnsi="Times New Roman" w:cs="Times New Roman"/>
        </w:rPr>
        <w:t xml:space="preserve"> so that space is more optimum to meet curricula requirements. Estimated cost is $66,000. Need confirmation from D. </w:t>
      </w:r>
      <w:proofErr w:type="spellStart"/>
      <w:r w:rsidR="002F104D">
        <w:rPr>
          <w:rFonts w:ascii="Times New Roman" w:hAnsi="Times New Roman" w:cs="Times New Roman"/>
        </w:rPr>
        <w:t>Batchelder</w:t>
      </w:r>
      <w:proofErr w:type="spellEnd"/>
      <w:r w:rsidR="002F104D">
        <w:rPr>
          <w:rFonts w:ascii="Times New Roman" w:hAnsi="Times New Roman" w:cs="Times New Roman"/>
        </w:rPr>
        <w:t xml:space="preserve"> and S. Goodman on feasibility. </w:t>
      </w:r>
      <w:proofErr w:type="gramStart"/>
      <w:r w:rsidR="002F104D">
        <w:rPr>
          <w:rFonts w:ascii="Times New Roman" w:hAnsi="Times New Roman" w:cs="Times New Roman"/>
        </w:rPr>
        <w:t>Consumables is</w:t>
      </w:r>
      <w:proofErr w:type="gramEnd"/>
      <w:r w:rsidR="002F104D">
        <w:rPr>
          <w:rFonts w:ascii="Times New Roman" w:hAnsi="Times New Roman" w:cs="Times New Roman"/>
        </w:rPr>
        <w:t xml:space="preserve"> unchanged from FY17. There is small increase in maintenance fees for the kilns and printing presses and durables requests for Pentax film cameras and a digital single lens reflex camera. If had $1,500: offer students workshops with professional artists. Unlimited cash: larger space for ceramics and </w:t>
      </w:r>
      <w:r w:rsidR="002F104D">
        <w:rPr>
          <w:rFonts w:ascii="Times New Roman" w:hAnsi="Times New Roman" w:cs="Times New Roman"/>
        </w:rPr>
        <w:lastRenderedPageBreak/>
        <w:t>3D work, 3D printers, invite professional artists, designers, industrial designers, etc. in to workshops and presentations on art professions.</w:t>
      </w:r>
    </w:p>
    <w:p w14:paraId="20ADCEB2" w14:textId="77777777" w:rsidR="00516F23" w:rsidRDefault="00516F23" w:rsidP="00254E47">
      <w:pPr>
        <w:rPr>
          <w:rFonts w:ascii="Times New Roman" w:hAnsi="Times New Roman" w:cs="Times New Roman"/>
        </w:rPr>
      </w:pPr>
    </w:p>
    <w:p w14:paraId="3BD9FED8" w14:textId="4384FE3A" w:rsidR="002F104D" w:rsidRDefault="002F104D" w:rsidP="00254E47">
      <w:pPr>
        <w:rPr>
          <w:rFonts w:ascii="Times New Roman" w:hAnsi="Times New Roman" w:cs="Times New Roman"/>
        </w:rPr>
      </w:pPr>
      <w:r>
        <w:rPr>
          <w:rFonts w:ascii="Times New Roman" w:hAnsi="Times New Roman" w:cs="Times New Roman"/>
        </w:rPr>
        <w:t xml:space="preserve">R. O’Keefe presented the </w:t>
      </w:r>
      <w:r w:rsidRPr="002F104D">
        <w:rPr>
          <w:rFonts w:ascii="Times New Roman" w:hAnsi="Times New Roman" w:cs="Times New Roman"/>
          <w:b/>
        </w:rPr>
        <w:t>Performing Arts</w:t>
      </w:r>
      <w:r>
        <w:rPr>
          <w:rFonts w:ascii="Times New Roman" w:hAnsi="Times New Roman" w:cs="Times New Roman"/>
        </w:rPr>
        <w:t xml:space="preserve"> budget.  Main request is adding an </w:t>
      </w:r>
      <w:r w:rsidR="00C96E24">
        <w:rPr>
          <w:rFonts w:ascii="Times New Roman" w:hAnsi="Times New Roman" w:cs="Times New Roman"/>
        </w:rPr>
        <w:t xml:space="preserve">FTE expand the acting curricula, co-teach public speaking with Business department, and co-teach Shakespeare with the English department. If had $3,000: professional development where invite members of BSO, Emerson, Boston Conservatory to observe and provide feedback to improve instruction to students. Unlimited cash: redo auditorium and have a performing arts center for music, drama, </w:t>
      </w:r>
      <w:proofErr w:type="gramStart"/>
      <w:r w:rsidR="00C96E24">
        <w:rPr>
          <w:rFonts w:ascii="Times New Roman" w:hAnsi="Times New Roman" w:cs="Times New Roman"/>
        </w:rPr>
        <w:t>dance</w:t>
      </w:r>
      <w:proofErr w:type="gramEnd"/>
      <w:r w:rsidR="00C96E24">
        <w:rPr>
          <w:rFonts w:ascii="Times New Roman" w:hAnsi="Times New Roman" w:cs="Times New Roman"/>
        </w:rPr>
        <w:t xml:space="preserve"> (need space for this too). Have a string specialist.</w:t>
      </w:r>
    </w:p>
    <w:p w14:paraId="6877EACA" w14:textId="77777777" w:rsidR="00B41B6B" w:rsidRDefault="00B41B6B" w:rsidP="00254E47">
      <w:pPr>
        <w:rPr>
          <w:rFonts w:ascii="Times New Roman" w:hAnsi="Times New Roman" w:cs="Times New Roman"/>
        </w:rPr>
      </w:pPr>
    </w:p>
    <w:p w14:paraId="5B774017" w14:textId="5ABF4D8E" w:rsidR="00B41B6B" w:rsidRDefault="00B41B6B" w:rsidP="00254E47">
      <w:pPr>
        <w:rPr>
          <w:rFonts w:ascii="Times New Roman" w:hAnsi="Times New Roman" w:cs="Times New Roman"/>
        </w:rPr>
      </w:pPr>
      <w:r>
        <w:rPr>
          <w:rFonts w:ascii="Times New Roman" w:hAnsi="Times New Roman" w:cs="Times New Roman"/>
        </w:rPr>
        <w:t>S. Goodman presented the</w:t>
      </w:r>
      <w:r w:rsidRPr="002B3EC5">
        <w:rPr>
          <w:rFonts w:ascii="Times New Roman" w:hAnsi="Times New Roman" w:cs="Times New Roman"/>
          <w:b/>
        </w:rPr>
        <w:t xml:space="preserve"> IT</w:t>
      </w:r>
      <w:r>
        <w:rPr>
          <w:rFonts w:ascii="Times New Roman" w:hAnsi="Times New Roman" w:cs="Times New Roman"/>
        </w:rPr>
        <w:t xml:space="preserve"> budget. Has filled all outstanding personnel replacements and whole team on board now. Plan for upcoming year is level funded and main goal</w:t>
      </w:r>
      <w:r w:rsidR="002B3EC5">
        <w:rPr>
          <w:rFonts w:ascii="Times New Roman" w:hAnsi="Times New Roman" w:cs="Times New Roman"/>
        </w:rPr>
        <w:t xml:space="preserve"> is to train new personnel, make team cohesive, improve department operations, provide better support, and work on digital learning. Unlimited cash: differentiated classrooms for teachers and instruction, full time tech for every classroom.</w:t>
      </w:r>
    </w:p>
    <w:p w14:paraId="15F3C2CD" w14:textId="77777777" w:rsidR="00C96E24" w:rsidRDefault="00C96E24" w:rsidP="00254E47">
      <w:pPr>
        <w:rPr>
          <w:rFonts w:ascii="Times New Roman" w:hAnsi="Times New Roman" w:cs="Times New Roman"/>
        </w:rPr>
      </w:pPr>
    </w:p>
    <w:p w14:paraId="6019C30C" w14:textId="6415A2ED" w:rsidR="00C96E24" w:rsidRDefault="00C96E24" w:rsidP="00254E47">
      <w:pPr>
        <w:rPr>
          <w:rFonts w:ascii="Times New Roman" w:hAnsi="Times New Roman" w:cs="Times New Roman"/>
        </w:rPr>
      </w:pPr>
      <w:r>
        <w:rPr>
          <w:rFonts w:ascii="Times New Roman" w:hAnsi="Times New Roman" w:cs="Times New Roman"/>
        </w:rPr>
        <w:t xml:space="preserve">D. Flaherty presented the </w:t>
      </w:r>
      <w:r w:rsidRPr="00B41B6B">
        <w:rPr>
          <w:rFonts w:ascii="Times New Roman" w:hAnsi="Times New Roman" w:cs="Times New Roman"/>
          <w:b/>
        </w:rPr>
        <w:t>Middle School</w:t>
      </w:r>
      <w:r>
        <w:rPr>
          <w:rFonts w:ascii="Times New Roman" w:hAnsi="Times New Roman" w:cs="Times New Roman"/>
        </w:rPr>
        <w:t xml:space="preserve"> budget. </w:t>
      </w:r>
      <w:r w:rsidR="00B41B6B">
        <w:rPr>
          <w:rFonts w:ascii="Times New Roman" w:hAnsi="Times New Roman" w:cs="Times New Roman"/>
        </w:rPr>
        <w:t xml:space="preserve">Major requests relate to durables: $14,850 for furniture replacement (this continues replacement of old 1-arm classroom desks) and $16,000 for two </w:t>
      </w:r>
      <w:proofErr w:type="spellStart"/>
      <w:r w:rsidR="00B41B6B">
        <w:rPr>
          <w:rFonts w:ascii="Times New Roman" w:hAnsi="Times New Roman" w:cs="Times New Roman"/>
        </w:rPr>
        <w:t>Chromebook</w:t>
      </w:r>
      <w:proofErr w:type="spellEnd"/>
      <w:r w:rsidR="00B41B6B">
        <w:rPr>
          <w:rFonts w:ascii="Times New Roman" w:hAnsi="Times New Roman" w:cs="Times New Roman"/>
        </w:rPr>
        <w:t xml:space="preserve"> carts in the library. These carts are requested in lieu of the replacement cycle for the thin client computers. The two thin client computer labs will be repurposed to expand the STEM lab and TV studio. Small increases are in maintenance, rentals, and fees. If had $1,000: professional development and have teachers go to view other districts, planning time for interdisciplinary curricula to meet needs of all students. Unlimited cash: </w:t>
      </w:r>
      <w:r w:rsidR="007924D8">
        <w:rPr>
          <w:rFonts w:ascii="Times New Roman" w:hAnsi="Times New Roman" w:cs="Times New Roman"/>
        </w:rPr>
        <w:t>3</w:t>
      </w:r>
      <w:r w:rsidR="00D012CC">
        <w:rPr>
          <w:rFonts w:ascii="Times New Roman" w:hAnsi="Times New Roman" w:cs="Times New Roman"/>
          <w:vertAlign w:val="superscript"/>
        </w:rPr>
        <w:t xml:space="preserve">rd </w:t>
      </w:r>
      <w:r w:rsidR="00B41B6B">
        <w:rPr>
          <w:rFonts w:ascii="Times New Roman" w:hAnsi="Times New Roman" w:cs="Times New Roman"/>
        </w:rPr>
        <w:t xml:space="preserve">floor on Middle School, increase planning time, dream STEAM lab, drama-debate program, develop individual educational plan for each student. </w:t>
      </w:r>
    </w:p>
    <w:p w14:paraId="46DF35FD" w14:textId="77777777" w:rsidR="00516F23" w:rsidRDefault="00516F23" w:rsidP="00254E47">
      <w:pPr>
        <w:rPr>
          <w:rFonts w:ascii="Times New Roman" w:hAnsi="Times New Roman" w:cs="Times New Roman"/>
        </w:rPr>
      </w:pPr>
    </w:p>
    <w:p w14:paraId="5B62A31E" w14:textId="2D1853D0" w:rsidR="00CC7E2C" w:rsidRDefault="00B41B6B" w:rsidP="00254E47">
      <w:pPr>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Hodgdon</w:t>
      </w:r>
      <w:proofErr w:type="spellEnd"/>
      <w:r w:rsidR="002B3EC5">
        <w:rPr>
          <w:rFonts w:ascii="Times New Roman" w:hAnsi="Times New Roman" w:cs="Times New Roman"/>
        </w:rPr>
        <w:t xml:space="preserve"> presented the </w:t>
      </w:r>
      <w:r w:rsidR="002B3EC5" w:rsidRPr="002B3EC5">
        <w:rPr>
          <w:rFonts w:ascii="Times New Roman" w:hAnsi="Times New Roman" w:cs="Times New Roman"/>
          <w:b/>
        </w:rPr>
        <w:t>High School</w:t>
      </w:r>
      <w:r w:rsidR="002B3EC5">
        <w:rPr>
          <w:rFonts w:ascii="Times New Roman" w:hAnsi="Times New Roman" w:cs="Times New Roman"/>
        </w:rPr>
        <w:t xml:space="preserve"> budget. </w:t>
      </w:r>
      <w:proofErr w:type="gramStart"/>
      <w:r w:rsidR="002B3EC5">
        <w:rPr>
          <w:rFonts w:ascii="Times New Roman" w:hAnsi="Times New Roman" w:cs="Times New Roman"/>
        </w:rPr>
        <w:t xml:space="preserve">Major request in durables for 2 </w:t>
      </w:r>
      <w:proofErr w:type="spellStart"/>
      <w:r w:rsidR="002B3EC5">
        <w:rPr>
          <w:rFonts w:ascii="Times New Roman" w:hAnsi="Times New Roman" w:cs="Times New Roman"/>
        </w:rPr>
        <w:t>Chromebook</w:t>
      </w:r>
      <w:proofErr w:type="spellEnd"/>
      <w:r w:rsidR="002B3EC5">
        <w:rPr>
          <w:rFonts w:ascii="Times New Roman" w:hAnsi="Times New Roman" w:cs="Times New Roman"/>
        </w:rPr>
        <w:t xml:space="preserve"> cars in the library ($16,000) and 2 collaboration stations with 1 monitor.</w:t>
      </w:r>
      <w:proofErr w:type="gramEnd"/>
      <w:r w:rsidR="002B3EC5">
        <w:rPr>
          <w:rFonts w:ascii="Times New Roman" w:hAnsi="Times New Roman" w:cs="Times New Roman"/>
        </w:rPr>
        <w:t xml:space="preserve"> There is a small increase in co-curricular activities for maintenance, rentals, fees, and consultants of $1,760. In addition, the subscription to </w:t>
      </w:r>
      <w:proofErr w:type="spellStart"/>
      <w:r w:rsidR="002B3EC5">
        <w:rPr>
          <w:rFonts w:ascii="Times New Roman" w:hAnsi="Times New Roman" w:cs="Times New Roman"/>
        </w:rPr>
        <w:t>WeVideo</w:t>
      </w:r>
      <w:proofErr w:type="spellEnd"/>
      <w:r w:rsidR="002B3EC5">
        <w:rPr>
          <w:rFonts w:ascii="Times New Roman" w:hAnsi="Times New Roman" w:cs="Times New Roman"/>
        </w:rPr>
        <w:t xml:space="preserve"> ($1,800) will move to the library budget. If had $1,000: a quiet room for students who need the option. Unlimited cash: a new building to create a Masco campus that has more space to offer flexible curricula and schedule.</w:t>
      </w:r>
    </w:p>
    <w:p w14:paraId="721890EF" w14:textId="77777777" w:rsidR="00CC7E2C" w:rsidRDefault="00CC7E2C" w:rsidP="00254E47">
      <w:pPr>
        <w:rPr>
          <w:rFonts w:ascii="Times New Roman" w:hAnsi="Times New Roman" w:cs="Times New Roman"/>
        </w:rPr>
      </w:pPr>
    </w:p>
    <w:p w14:paraId="025DCF5D" w14:textId="54E5D9F3" w:rsidR="00516F23" w:rsidRDefault="00516F23" w:rsidP="00516F23">
      <w:pPr>
        <w:pBdr>
          <w:bottom w:val="single" w:sz="4" w:space="1" w:color="auto"/>
        </w:pBdr>
        <w:rPr>
          <w:rFonts w:ascii="Times New Roman" w:hAnsi="Times New Roman" w:cs="Times New Roman"/>
        </w:rPr>
      </w:pPr>
      <w:r w:rsidRPr="00D44AC8">
        <w:rPr>
          <w:rFonts w:ascii="Times New Roman" w:hAnsi="Times New Roman" w:cs="Times New Roman"/>
          <w:i/>
        </w:rPr>
        <w:t>P. Fitzsimmons motione</w:t>
      </w:r>
      <w:r>
        <w:rPr>
          <w:rFonts w:ascii="Times New Roman" w:hAnsi="Times New Roman" w:cs="Times New Roman"/>
          <w:i/>
        </w:rPr>
        <w:t>d to adjourn the meeting at 10:25</w:t>
      </w:r>
      <w:r w:rsidRPr="00D44AC8">
        <w:rPr>
          <w:rFonts w:ascii="Times New Roman" w:hAnsi="Times New Roman" w:cs="Times New Roman"/>
          <w:i/>
        </w:rPr>
        <w:t xml:space="preserve">pm. </w:t>
      </w:r>
      <w:proofErr w:type="gramStart"/>
      <w:r w:rsidRPr="00D44AC8">
        <w:rPr>
          <w:rFonts w:ascii="Times New Roman" w:hAnsi="Times New Roman" w:cs="Times New Roman"/>
          <w:i/>
        </w:rPr>
        <w:t xml:space="preserve">Second by </w:t>
      </w:r>
      <w:r>
        <w:rPr>
          <w:rFonts w:ascii="Times New Roman" w:hAnsi="Times New Roman" w:cs="Times New Roman"/>
          <w:i/>
        </w:rPr>
        <w:t>W. Hodges</w:t>
      </w:r>
      <w:r w:rsidRPr="00D44AC8">
        <w:rPr>
          <w:rFonts w:ascii="Times New Roman" w:hAnsi="Times New Roman" w:cs="Times New Roman"/>
          <w:i/>
        </w:rPr>
        <w:t>.</w:t>
      </w:r>
      <w:proofErr w:type="gramEnd"/>
      <w:r w:rsidRPr="00254E47">
        <w:rPr>
          <w:rFonts w:ascii="Times New Roman" w:hAnsi="Times New Roman" w:cs="Times New Roman"/>
        </w:rPr>
        <w:t xml:space="preserve"> Motion passed unanimously.</w:t>
      </w:r>
    </w:p>
    <w:p w14:paraId="7C271501" w14:textId="77777777" w:rsidR="00516F23" w:rsidRDefault="00516F23" w:rsidP="00254E47">
      <w:pPr>
        <w:rPr>
          <w:rFonts w:ascii="Times New Roman" w:hAnsi="Times New Roman" w:cs="Times New Roman"/>
        </w:rPr>
      </w:pPr>
    </w:p>
    <w:p w14:paraId="16EA8572" w14:textId="7B7BB99E" w:rsidR="002B3EC5" w:rsidRPr="00F67693" w:rsidRDefault="002B3EC5" w:rsidP="002B3EC5">
      <w:pPr>
        <w:widowControl w:val="0"/>
        <w:autoSpaceDE w:val="0"/>
        <w:autoSpaceDN w:val="0"/>
        <w:adjustRightInd w:val="0"/>
        <w:rPr>
          <w:rFonts w:ascii="Times New Roman" w:hAnsi="Times New Roman" w:cs="Times New Roman"/>
          <w:b/>
          <w:u w:val="single"/>
        </w:rPr>
      </w:pPr>
      <w:r>
        <w:rPr>
          <w:rFonts w:ascii="Times New Roman" w:hAnsi="Times New Roman" w:cs="Times New Roman"/>
          <w:b/>
          <w:u w:val="single"/>
        </w:rPr>
        <w:t>19</w:t>
      </w:r>
      <w:r w:rsidRPr="00F67693">
        <w:rPr>
          <w:rFonts w:ascii="Times New Roman" w:hAnsi="Times New Roman" w:cs="Times New Roman"/>
          <w:b/>
          <w:u w:val="single"/>
        </w:rPr>
        <w:t xml:space="preserve"> December 2016 Meeting</w:t>
      </w:r>
    </w:p>
    <w:p w14:paraId="3E0E297A" w14:textId="77777777" w:rsidR="002B3EC5" w:rsidRPr="00254E47" w:rsidRDefault="002B3EC5" w:rsidP="002B3EC5">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Pr>
          <w:rFonts w:ascii="Times New Roman" w:hAnsi="Times New Roman" w:cs="Times New Roman"/>
        </w:rPr>
        <w:t>,</w:t>
      </w:r>
      <w:r w:rsidRPr="00D44AC8">
        <w:rPr>
          <w:rFonts w:ascii="Times New Roman" w:hAnsi="Times New Roman" w:cs="Times New Roman"/>
        </w:rPr>
        <w:t xml:space="preserve"> </w:t>
      </w:r>
      <w:proofErr w:type="gramStart"/>
      <w:r w:rsidRPr="00254E47">
        <w:rPr>
          <w:rFonts w:ascii="Times New Roman" w:hAnsi="Times New Roman" w:cs="Times New Roman"/>
        </w:rPr>
        <w:t>W</w:t>
      </w:r>
      <w:proofErr w:type="gramEnd"/>
      <w:r w:rsidRPr="00254E47">
        <w:rPr>
          <w:rFonts w:ascii="Times New Roman" w:hAnsi="Times New Roman" w:cs="Times New Roman"/>
        </w:rPr>
        <w:t>. Hodges</w:t>
      </w:r>
    </w:p>
    <w:p w14:paraId="4059F69A" w14:textId="3DD22931" w:rsidR="002B3EC5" w:rsidRPr="00254E47" w:rsidRDefault="002B3EC5" w:rsidP="002B3EC5">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Pr>
          <w:rFonts w:ascii="Times New Roman" w:hAnsi="Times New Roman" w:cs="Times New Roman"/>
        </w:rPr>
        <w:t xml:space="preserve">C. Miller, S. Givens, </w:t>
      </w:r>
      <w:proofErr w:type="gramStart"/>
      <w:r>
        <w:rPr>
          <w:rFonts w:ascii="Times New Roman" w:hAnsi="Times New Roman" w:cs="Times New Roman"/>
        </w:rPr>
        <w:t>D</w:t>
      </w:r>
      <w:proofErr w:type="gramEnd"/>
      <w:r>
        <w:rPr>
          <w:rFonts w:ascii="Times New Roman" w:hAnsi="Times New Roman" w:cs="Times New Roman"/>
        </w:rPr>
        <w:t xml:space="preserve">. </w:t>
      </w:r>
      <w:proofErr w:type="spellStart"/>
      <w:r>
        <w:rPr>
          <w:rFonts w:ascii="Times New Roman" w:hAnsi="Times New Roman" w:cs="Times New Roman"/>
        </w:rPr>
        <w:t>Batchelder</w:t>
      </w:r>
      <w:proofErr w:type="spellEnd"/>
    </w:p>
    <w:p w14:paraId="56563E25" w14:textId="77777777" w:rsidR="002B3EC5" w:rsidRPr="00254E47" w:rsidRDefault="002B3EC5" w:rsidP="002B3EC5">
      <w:pPr>
        <w:widowControl w:val="0"/>
        <w:autoSpaceDE w:val="0"/>
        <w:autoSpaceDN w:val="0"/>
        <w:adjustRightInd w:val="0"/>
        <w:rPr>
          <w:rFonts w:ascii="Times New Roman" w:hAnsi="Times New Roman" w:cs="Times New Roman"/>
        </w:rPr>
      </w:pPr>
    </w:p>
    <w:p w14:paraId="459B073B" w14:textId="1FD78463" w:rsidR="002B3EC5" w:rsidRDefault="002B3EC5" w:rsidP="002B3EC5">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Pr>
          <w:rFonts w:ascii="Times New Roman" w:hAnsi="Times New Roman" w:cs="Times New Roman"/>
        </w:rPr>
        <w:t>led the meeting to</w:t>
      </w:r>
      <w:r w:rsidR="00DD00E7">
        <w:rPr>
          <w:rFonts w:ascii="Times New Roman" w:hAnsi="Times New Roman" w:cs="Times New Roman"/>
        </w:rPr>
        <w:t xml:space="preserve"> order at 7:08</w:t>
      </w:r>
      <w:r w:rsidRPr="00254E47">
        <w:rPr>
          <w:rFonts w:ascii="Times New Roman" w:hAnsi="Times New Roman" w:cs="Times New Roman"/>
        </w:rPr>
        <w:t xml:space="preserve">pm. </w:t>
      </w:r>
    </w:p>
    <w:p w14:paraId="3D7603F5" w14:textId="77777777" w:rsidR="00CC7E2C" w:rsidRDefault="00CC7E2C" w:rsidP="00254E47">
      <w:pPr>
        <w:rPr>
          <w:rFonts w:ascii="Times New Roman" w:hAnsi="Times New Roman" w:cs="Times New Roman"/>
        </w:rPr>
      </w:pPr>
    </w:p>
    <w:p w14:paraId="7382AD63" w14:textId="03D14CD8" w:rsidR="00CC7E2C" w:rsidRDefault="00DD00E7" w:rsidP="00254E47">
      <w:pPr>
        <w:rPr>
          <w:rFonts w:ascii="Times New Roman" w:hAnsi="Times New Roman" w:cs="Times New Roman"/>
        </w:rPr>
      </w:pPr>
      <w:r>
        <w:rPr>
          <w:rFonts w:ascii="Times New Roman" w:hAnsi="Times New Roman" w:cs="Times New Roman"/>
        </w:rPr>
        <w:t xml:space="preserve">K. Lyons presented the </w:t>
      </w:r>
      <w:r w:rsidRPr="00DD00E7">
        <w:rPr>
          <w:rFonts w:ascii="Times New Roman" w:hAnsi="Times New Roman" w:cs="Times New Roman"/>
          <w:b/>
        </w:rPr>
        <w:t>Central Office</w:t>
      </w:r>
      <w:r>
        <w:rPr>
          <w:rFonts w:ascii="Times New Roman" w:hAnsi="Times New Roman" w:cs="Times New Roman"/>
        </w:rPr>
        <w:t xml:space="preserve"> budget. Per request of the School Committee, K. Lyons was asked to identify any additional staffing needs/changes in light of the recent retirements and replacements of long-term Central Office staff. A Director of Human Resources position is being requested (approx. $85,000). </w:t>
      </w:r>
      <w:proofErr w:type="gramStart"/>
      <w:r>
        <w:rPr>
          <w:rFonts w:ascii="Times New Roman" w:hAnsi="Times New Roman" w:cs="Times New Roman"/>
        </w:rPr>
        <w:t>Human resources responsibilities have been managed by various Central Office and administrative staff such as the Superintendent, CFO, Payroll/Benefits Coordinator, Administrative Assistant to the Superintendent, and principals</w:t>
      </w:r>
      <w:proofErr w:type="gramEnd"/>
      <w:r>
        <w:rPr>
          <w:rFonts w:ascii="Times New Roman" w:hAnsi="Times New Roman" w:cs="Times New Roman"/>
        </w:rPr>
        <w:t xml:space="preserve">. This creates many </w:t>
      </w:r>
      <w:r>
        <w:rPr>
          <w:rFonts w:ascii="Times New Roman" w:hAnsi="Times New Roman" w:cs="Times New Roman"/>
        </w:rPr>
        <w:lastRenderedPageBreak/>
        <w:t xml:space="preserve">gaps in effective human resource function and does not cover other needed responsibilities commensurate with this type of position. </w:t>
      </w:r>
    </w:p>
    <w:p w14:paraId="43E358C5" w14:textId="77777777" w:rsidR="00DD00E7" w:rsidRDefault="00DD00E7" w:rsidP="00254E47">
      <w:pPr>
        <w:rPr>
          <w:rFonts w:ascii="Times New Roman" w:hAnsi="Times New Roman" w:cs="Times New Roman"/>
        </w:rPr>
      </w:pPr>
    </w:p>
    <w:p w14:paraId="0F7DB4B1" w14:textId="47547EE7" w:rsidR="00DD00E7" w:rsidRDefault="00DD00E7" w:rsidP="00254E47">
      <w:p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Batchelder</w:t>
      </w:r>
      <w:proofErr w:type="spellEnd"/>
      <w:r>
        <w:rPr>
          <w:rFonts w:ascii="Times New Roman" w:hAnsi="Times New Roman" w:cs="Times New Roman"/>
        </w:rPr>
        <w:t xml:space="preserve"> presented the </w:t>
      </w:r>
      <w:r w:rsidRPr="00DD00E7">
        <w:rPr>
          <w:rFonts w:ascii="Times New Roman" w:hAnsi="Times New Roman" w:cs="Times New Roman"/>
          <w:b/>
        </w:rPr>
        <w:t>Facilities</w:t>
      </w:r>
      <w:r>
        <w:rPr>
          <w:rFonts w:ascii="Times New Roman" w:hAnsi="Times New Roman" w:cs="Times New Roman"/>
        </w:rPr>
        <w:t xml:space="preserve"> budget. Requests for part-time FTEs to support weekend and seasonal staffing needs are being requested. </w:t>
      </w:r>
      <w:r w:rsidR="00D012B7">
        <w:rPr>
          <w:rFonts w:ascii="Times New Roman" w:hAnsi="Times New Roman" w:cs="Times New Roman"/>
        </w:rPr>
        <w:t xml:space="preserve">The weekend support is especially important as Facilities staffing is minimal and we need to be fully staffed for weekends to avoid overtime pay. He is also requesting iPhones for staff to improve communication and be current with technology that allows for offsite management of systems through apps. Additional requests include barricades, </w:t>
      </w:r>
      <w:r w:rsidR="00D012CC">
        <w:rPr>
          <w:rFonts w:ascii="Times New Roman" w:hAnsi="Times New Roman" w:cs="Times New Roman"/>
        </w:rPr>
        <w:t xml:space="preserve">interior </w:t>
      </w:r>
      <w:r w:rsidR="00D012B7">
        <w:rPr>
          <w:rFonts w:ascii="Times New Roman" w:hAnsi="Times New Roman" w:cs="Times New Roman"/>
        </w:rPr>
        <w:t xml:space="preserve">signage ($4,000), storage box ($3,000), receiving awnings ($9,700), Toro Infield Groomer ($5,500), solar traffic lights ($20,000), irrigation expansion ($3,500), and garage door repairs. Janitorial services will </w:t>
      </w:r>
      <w:r w:rsidR="007C45FF">
        <w:rPr>
          <w:rFonts w:ascii="Times New Roman" w:hAnsi="Times New Roman" w:cs="Times New Roman"/>
        </w:rPr>
        <w:t>increase</w:t>
      </w:r>
      <w:r w:rsidR="00D012CC">
        <w:rPr>
          <w:rFonts w:ascii="Times New Roman" w:hAnsi="Times New Roman" w:cs="Times New Roman"/>
        </w:rPr>
        <w:t xml:space="preserve"> by</w:t>
      </w:r>
      <w:r w:rsidR="00D012B7">
        <w:rPr>
          <w:rFonts w:ascii="Times New Roman" w:hAnsi="Times New Roman" w:cs="Times New Roman"/>
        </w:rPr>
        <w:t xml:space="preserve"> $14,500 and HVAC repairs will be about $10,400. </w:t>
      </w:r>
    </w:p>
    <w:p w14:paraId="49EFD6A0" w14:textId="77777777" w:rsidR="00D012B7" w:rsidRDefault="00D012B7" w:rsidP="00254E47">
      <w:pPr>
        <w:rPr>
          <w:rFonts w:ascii="Times New Roman" w:hAnsi="Times New Roman" w:cs="Times New Roman"/>
        </w:rPr>
      </w:pPr>
    </w:p>
    <w:p w14:paraId="39D7E3E2" w14:textId="04D931F8" w:rsidR="00D012B7" w:rsidRDefault="00D012B7" w:rsidP="00254E47">
      <w:pPr>
        <w:rPr>
          <w:rFonts w:ascii="Times New Roman" w:hAnsi="Times New Roman" w:cs="Times New Roman"/>
        </w:rPr>
      </w:pPr>
      <w:r w:rsidRPr="00D012B7">
        <w:rPr>
          <w:rFonts w:ascii="Times New Roman" w:hAnsi="Times New Roman" w:cs="Times New Roman"/>
          <w:b/>
        </w:rPr>
        <w:t>Draft Facilities Assessment Report</w:t>
      </w:r>
      <w:r>
        <w:rPr>
          <w:rFonts w:ascii="Times New Roman" w:hAnsi="Times New Roman" w:cs="Times New Roman"/>
        </w:rPr>
        <w:t>: Discussion was held on how findings in the report impact the FY18 budget.</w:t>
      </w:r>
      <w:r w:rsidR="00903CCE">
        <w:rPr>
          <w:rFonts w:ascii="Times New Roman" w:hAnsi="Times New Roman" w:cs="Times New Roman"/>
        </w:rPr>
        <w:t xml:space="preserve"> It was concluded that the long term capital plan development would begin after approval of the FY18 budget. It is important to go carefully through the Facilities Assessment report and appropriately plan for funding sources.  It was agreed that a warrant article approach for critical telecommunications and security/safety enhancements would be the focus for the FY18 budget. Facilities, IT and the CFO will develop a draft warrant article proposal with amounts needed for telecommunications enhancement, campus security improvements, and digital panels for the fire suppression system.</w:t>
      </w:r>
    </w:p>
    <w:p w14:paraId="77429191" w14:textId="77777777" w:rsidR="00CC7E2C" w:rsidRDefault="00CC7E2C" w:rsidP="00254E47">
      <w:pPr>
        <w:rPr>
          <w:rFonts w:ascii="Times New Roman" w:hAnsi="Times New Roman" w:cs="Times New Roman"/>
        </w:rPr>
      </w:pPr>
    </w:p>
    <w:p w14:paraId="4FD76960" w14:textId="77777777" w:rsidR="00CC7E2C" w:rsidRDefault="00CC7E2C" w:rsidP="00254E47">
      <w:pPr>
        <w:rPr>
          <w:rFonts w:ascii="Times New Roman" w:hAnsi="Times New Roman" w:cs="Times New Roman"/>
        </w:rPr>
      </w:pPr>
    </w:p>
    <w:p w14:paraId="1B188553" w14:textId="4B17E895" w:rsidR="00903CCE" w:rsidRDefault="00903CCE" w:rsidP="00903CCE">
      <w:pPr>
        <w:pBdr>
          <w:bottom w:val="single" w:sz="4" w:space="1" w:color="auto"/>
        </w:pBdr>
        <w:rPr>
          <w:rFonts w:ascii="Times New Roman" w:hAnsi="Times New Roman" w:cs="Times New Roman"/>
        </w:rPr>
      </w:pPr>
      <w:r w:rsidRPr="00D44AC8">
        <w:rPr>
          <w:rFonts w:ascii="Times New Roman" w:hAnsi="Times New Roman" w:cs="Times New Roman"/>
          <w:i/>
        </w:rPr>
        <w:t>P. Fitzsimmons motione</w:t>
      </w:r>
      <w:r>
        <w:rPr>
          <w:rFonts w:ascii="Times New Roman" w:hAnsi="Times New Roman" w:cs="Times New Roman"/>
          <w:i/>
        </w:rPr>
        <w:t>d to adjourn the meeting at 9:51</w:t>
      </w:r>
      <w:r w:rsidRPr="00D44AC8">
        <w:rPr>
          <w:rFonts w:ascii="Times New Roman" w:hAnsi="Times New Roman" w:cs="Times New Roman"/>
          <w:i/>
        </w:rPr>
        <w:t xml:space="preserve">pm. </w:t>
      </w:r>
      <w:proofErr w:type="gramStart"/>
      <w:r w:rsidRPr="00D44AC8">
        <w:rPr>
          <w:rFonts w:ascii="Times New Roman" w:hAnsi="Times New Roman" w:cs="Times New Roman"/>
          <w:i/>
        </w:rPr>
        <w:t xml:space="preserve">Second by </w:t>
      </w:r>
      <w:r>
        <w:rPr>
          <w:rFonts w:ascii="Times New Roman" w:hAnsi="Times New Roman" w:cs="Times New Roman"/>
          <w:i/>
        </w:rPr>
        <w:t>W. Hodges</w:t>
      </w:r>
      <w:r w:rsidRPr="00D44AC8">
        <w:rPr>
          <w:rFonts w:ascii="Times New Roman" w:hAnsi="Times New Roman" w:cs="Times New Roman"/>
          <w:i/>
        </w:rPr>
        <w:t>.</w:t>
      </w:r>
      <w:proofErr w:type="gramEnd"/>
      <w:r w:rsidRPr="00254E47">
        <w:rPr>
          <w:rFonts w:ascii="Times New Roman" w:hAnsi="Times New Roman" w:cs="Times New Roman"/>
        </w:rPr>
        <w:t xml:space="preserve"> Motion passed unanimously.</w:t>
      </w:r>
    </w:p>
    <w:p w14:paraId="15F271E7" w14:textId="77777777" w:rsidR="00CC7E2C" w:rsidRDefault="00CC7E2C" w:rsidP="00254E47">
      <w:pPr>
        <w:rPr>
          <w:rFonts w:ascii="Times New Roman" w:hAnsi="Times New Roman" w:cs="Times New Roman"/>
        </w:rPr>
      </w:pPr>
    </w:p>
    <w:p w14:paraId="0939B8F2" w14:textId="6F426ACD" w:rsidR="00903CCE" w:rsidRDefault="00903CCE">
      <w:pPr>
        <w:rPr>
          <w:rFonts w:ascii="Times New Roman" w:hAnsi="Times New Roman" w:cs="Times New Roman"/>
        </w:rPr>
      </w:pPr>
      <w:r>
        <w:rPr>
          <w:rFonts w:ascii="Times New Roman" w:hAnsi="Times New Roman" w:cs="Times New Roman"/>
        </w:rPr>
        <w:br w:type="page"/>
      </w:r>
    </w:p>
    <w:p w14:paraId="62083009" w14:textId="77777777" w:rsidR="00CC7E2C" w:rsidRDefault="00CC7E2C" w:rsidP="00254E47">
      <w:pPr>
        <w:rPr>
          <w:rFonts w:ascii="Times New Roman" w:hAnsi="Times New Roman" w:cs="Times New Roman"/>
        </w:rPr>
      </w:pPr>
    </w:p>
    <w:p w14:paraId="72B391CE" w14:textId="77777777" w:rsidR="00CC7E2C" w:rsidRDefault="00CC7E2C" w:rsidP="00254E47">
      <w:pPr>
        <w:rPr>
          <w:rFonts w:ascii="Times New Roman" w:hAnsi="Times New Roman" w:cs="Times New Roman"/>
        </w:rPr>
      </w:pPr>
    </w:p>
    <w:p w14:paraId="6DED84D8" w14:textId="77777777" w:rsidR="00CC7E2C" w:rsidRDefault="00CC7E2C" w:rsidP="00254E47">
      <w:pPr>
        <w:rPr>
          <w:rFonts w:ascii="Times New Roman" w:hAnsi="Times New Roman" w:cs="Times New Roman"/>
        </w:rPr>
      </w:pPr>
    </w:p>
    <w:p w14:paraId="58CC0D2B" w14:textId="77777777" w:rsidR="00CC7E2C" w:rsidRDefault="00CC7E2C" w:rsidP="00CC7E2C">
      <w:r w:rsidRPr="00484C45">
        <w:rPr>
          <w:noProof/>
        </w:rPr>
        <w:drawing>
          <wp:inline distT="0" distB="0" distL="0" distR="0" wp14:anchorId="38F823A3" wp14:editId="227BF837">
            <wp:extent cx="5829659" cy="1207698"/>
            <wp:effectExtent l="19050" t="0" r="1869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21FE18" w14:textId="77777777" w:rsidR="00CC7E2C" w:rsidRDefault="00CC7E2C" w:rsidP="00CC7E2C"/>
    <w:p w14:paraId="5E1D9F88" w14:textId="77777777" w:rsidR="00CC7E2C" w:rsidRDefault="00CC7E2C" w:rsidP="00CC7E2C"/>
    <w:p w14:paraId="317E02D1" w14:textId="77777777" w:rsidR="00CC7E2C" w:rsidRDefault="00CC7E2C" w:rsidP="00CC7E2C"/>
    <w:p w14:paraId="4A3EE0AB" w14:textId="77777777" w:rsidR="00CC7E2C" w:rsidRDefault="00CC7E2C" w:rsidP="00CC7E2C">
      <w:r w:rsidRPr="00484C45">
        <w:rPr>
          <w:noProof/>
        </w:rPr>
        <w:drawing>
          <wp:inline distT="0" distB="0" distL="0" distR="0" wp14:anchorId="08EE11DA" wp14:editId="302F90B1">
            <wp:extent cx="5828497" cy="2656936"/>
            <wp:effectExtent l="19050" t="0" r="19853"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3DEAAB" w14:textId="77777777" w:rsidR="00CC7E2C" w:rsidRDefault="00CC7E2C" w:rsidP="00CC7E2C"/>
    <w:p w14:paraId="07608734" w14:textId="77777777" w:rsidR="00CC7E2C" w:rsidRDefault="00CC7E2C" w:rsidP="00CC7E2C"/>
    <w:tbl>
      <w:tblPr>
        <w:tblW w:w="9185" w:type="dxa"/>
        <w:tblInd w:w="103" w:type="dxa"/>
        <w:tblLayout w:type="fixed"/>
        <w:tblLook w:val="04A0" w:firstRow="1" w:lastRow="0" w:firstColumn="1" w:lastColumn="0" w:noHBand="0" w:noVBand="1"/>
      </w:tblPr>
      <w:tblGrid>
        <w:gridCol w:w="2296"/>
        <w:gridCol w:w="2296"/>
        <w:gridCol w:w="2296"/>
        <w:gridCol w:w="2297"/>
      </w:tblGrid>
      <w:tr w:rsidR="00CC7E2C" w:rsidRPr="00484C45" w14:paraId="2FD693CA" w14:textId="77777777" w:rsidTr="00CC7E2C">
        <w:trPr>
          <w:trHeight w:val="584"/>
        </w:trPr>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8AA5" w14:textId="77777777" w:rsidR="00CC7E2C" w:rsidRPr="00484C45" w:rsidRDefault="00CC7E2C" w:rsidP="00CC7E2C">
            <w:pPr>
              <w:jc w:val="center"/>
              <w:rPr>
                <w:rFonts w:ascii="Times New Roman" w:eastAsia="Times New Roman" w:hAnsi="Times New Roman" w:cs="Times New Roman"/>
                <w:color w:val="000000"/>
              </w:rPr>
            </w:pP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43E68A9F"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 xml:space="preserve">% </w:t>
            </w:r>
            <w:proofErr w:type="gramStart"/>
            <w:r w:rsidRPr="00484C45">
              <w:rPr>
                <w:rFonts w:ascii="Times New Roman" w:eastAsia="Times New Roman" w:hAnsi="Times New Roman" w:cs="Times New Roman"/>
                <w:color w:val="000000"/>
              </w:rPr>
              <w:t>of</w:t>
            </w:r>
            <w:proofErr w:type="gramEnd"/>
            <w:r w:rsidRPr="00484C45">
              <w:rPr>
                <w:rFonts w:ascii="Times New Roman" w:eastAsia="Times New Roman" w:hAnsi="Times New Roman" w:cs="Times New Roman"/>
                <w:color w:val="000000"/>
              </w:rPr>
              <w:t xml:space="preserve"> 7th Graders on IEPs</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7E60D5D1"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7th Grade Students on IEPs</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63F7ADE2"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Total 7th Grade Students</w:t>
            </w:r>
          </w:p>
        </w:tc>
      </w:tr>
      <w:tr w:rsidR="00CC7E2C" w:rsidRPr="00484C45" w14:paraId="2D6D0E90"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5F07A4F"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FY08</w:t>
            </w:r>
          </w:p>
        </w:tc>
        <w:tc>
          <w:tcPr>
            <w:tcW w:w="2296" w:type="dxa"/>
            <w:tcBorders>
              <w:top w:val="nil"/>
              <w:left w:val="nil"/>
              <w:bottom w:val="single" w:sz="4" w:space="0" w:color="auto"/>
              <w:right w:val="single" w:sz="4" w:space="0" w:color="auto"/>
            </w:tcBorders>
            <w:shd w:val="clear" w:color="auto" w:fill="auto"/>
            <w:vAlign w:val="center"/>
            <w:hideMark/>
          </w:tcPr>
          <w:p w14:paraId="0590FEF2"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13.39%</w:t>
            </w:r>
          </w:p>
        </w:tc>
        <w:tc>
          <w:tcPr>
            <w:tcW w:w="2296" w:type="dxa"/>
            <w:tcBorders>
              <w:top w:val="nil"/>
              <w:left w:val="nil"/>
              <w:bottom w:val="single" w:sz="4" w:space="0" w:color="auto"/>
              <w:right w:val="single" w:sz="4" w:space="0" w:color="auto"/>
            </w:tcBorders>
            <w:shd w:val="clear" w:color="auto" w:fill="auto"/>
            <w:vAlign w:val="center"/>
            <w:hideMark/>
          </w:tcPr>
          <w:p w14:paraId="26914004"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45</w:t>
            </w:r>
          </w:p>
        </w:tc>
        <w:tc>
          <w:tcPr>
            <w:tcW w:w="2297" w:type="dxa"/>
            <w:tcBorders>
              <w:top w:val="nil"/>
              <w:left w:val="nil"/>
              <w:bottom w:val="single" w:sz="4" w:space="0" w:color="auto"/>
              <w:right w:val="single" w:sz="4" w:space="0" w:color="auto"/>
            </w:tcBorders>
            <w:shd w:val="clear" w:color="auto" w:fill="auto"/>
            <w:noWrap/>
            <w:vAlign w:val="center"/>
            <w:hideMark/>
          </w:tcPr>
          <w:p w14:paraId="2D51927A"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336</w:t>
            </w:r>
          </w:p>
        </w:tc>
      </w:tr>
      <w:tr w:rsidR="00CC7E2C" w:rsidRPr="00484C45" w14:paraId="4EF0B6EB"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D485A6"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FY09</w:t>
            </w:r>
          </w:p>
        </w:tc>
        <w:tc>
          <w:tcPr>
            <w:tcW w:w="2296" w:type="dxa"/>
            <w:tcBorders>
              <w:top w:val="nil"/>
              <w:left w:val="nil"/>
              <w:bottom w:val="single" w:sz="4" w:space="0" w:color="auto"/>
              <w:right w:val="single" w:sz="4" w:space="0" w:color="auto"/>
            </w:tcBorders>
            <w:shd w:val="clear" w:color="auto" w:fill="auto"/>
            <w:vAlign w:val="center"/>
            <w:hideMark/>
          </w:tcPr>
          <w:p w14:paraId="33181B41"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16.71%</w:t>
            </w:r>
          </w:p>
        </w:tc>
        <w:tc>
          <w:tcPr>
            <w:tcW w:w="2296" w:type="dxa"/>
            <w:tcBorders>
              <w:top w:val="nil"/>
              <w:left w:val="nil"/>
              <w:bottom w:val="single" w:sz="4" w:space="0" w:color="auto"/>
              <w:right w:val="single" w:sz="4" w:space="0" w:color="auto"/>
            </w:tcBorders>
            <w:shd w:val="clear" w:color="auto" w:fill="auto"/>
            <w:vAlign w:val="center"/>
            <w:hideMark/>
          </w:tcPr>
          <w:p w14:paraId="3EDA604F"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65</w:t>
            </w:r>
          </w:p>
        </w:tc>
        <w:tc>
          <w:tcPr>
            <w:tcW w:w="2297" w:type="dxa"/>
            <w:tcBorders>
              <w:top w:val="nil"/>
              <w:left w:val="nil"/>
              <w:bottom w:val="single" w:sz="4" w:space="0" w:color="auto"/>
              <w:right w:val="single" w:sz="4" w:space="0" w:color="auto"/>
            </w:tcBorders>
            <w:shd w:val="clear" w:color="auto" w:fill="auto"/>
            <w:noWrap/>
            <w:vAlign w:val="center"/>
            <w:hideMark/>
          </w:tcPr>
          <w:p w14:paraId="5AAD8C6A"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389</w:t>
            </w:r>
          </w:p>
        </w:tc>
      </w:tr>
      <w:tr w:rsidR="00CC7E2C" w:rsidRPr="00484C45" w14:paraId="2A72FD3B"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A62B3E"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FY10</w:t>
            </w:r>
          </w:p>
        </w:tc>
        <w:tc>
          <w:tcPr>
            <w:tcW w:w="2296" w:type="dxa"/>
            <w:tcBorders>
              <w:top w:val="nil"/>
              <w:left w:val="nil"/>
              <w:bottom w:val="single" w:sz="4" w:space="0" w:color="auto"/>
              <w:right w:val="single" w:sz="4" w:space="0" w:color="auto"/>
            </w:tcBorders>
            <w:shd w:val="clear" w:color="auto" w:fill="auto"/>
            <w:vAlign w:val="center"/>
            <w:hideMark/>
          </w:tcPr>
          <w:p w14:paraId="18D5A325"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18.97%</w:t>
            </w:r>
          </w:p>
        </w:tc>
        <w:tc>
          <w:tcPr>
            <w:tcW w:w="2296" w:type="dxa"/>
            <w:tcBorders>
              <w:top w:val="nil"/>
              <w:left w:val="nil"/>
              <w:bottom w:val="single" w:sz="4" w:space="0" w:color="auto"/>
              <w:right w:val="single" w:sz="4" w:space="0" w:color="auto"/>
            </w:tcBorders>
            <w:shd w:val="clear" w:color="auto" w:fill="auto"/>
            <w:vAlign w:val="center"/>
            <w:hideMark/>
          </w:tcPr>
          <w:p w14:paraId="56E09011"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66</w:t>
            </w:r>
          </w:p>
        </w:tc>
        <w:tc>
          <w:tcPr>
            <w:tcW w:w="2297" w:type="dxa"/>
            <w:tcBorders>
              <w:top w:val="nil"/>
              <w:left w:val="nil"/>
              <w:bottom w:val="single" w:sz="4" w:space="0" w:color="auto"/>
              <w:right w:val="single" w:sz="4" w:space="0" w:color="auto"/>
            </w:tcBorders>
            <w:shd w:val="clear" w:color="auto" w:fill="auto"/>
            <w:noWrap/>
            <w:vAlign w:val="center"/>
            <w:hideMark/>
          </w:tcPr>
          <w:p w14:paraId="0003BCEA"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348</w:t>
            </w:r>
          </w:p>
        </w:tc>
      </w:tr>
      <w:tr w:rsidR="00CC7E2C" w:rsidRPr="00484C45" w14:paraId="4C1BEA42"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86977F6"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FY11</w:t>
            </w:r>
          </w:p>
        </w:tc>
        <w:tc>
          <w:tcPr>
            <w:tcW w:w="2296" w:type="dxa"/>
            <w:tcBorders>
              <w:top w:val="nil"/>
              <w:left w:val="nil"/>
              <w:bottom w:val="single" w:sz="4" w:space="0" w:color="auto"/>
              <w:right w:val="single" w:sz="4" w:space="0" w:color="auto"/>
            </w:tcBorders>
            <w:shd w:val="clear" w:color="auto" w:fill="auto"/>
            <w:vAlign w:val="center"/>
            <w:hideMark/>
          </w:tcPr>
          <w:p w14:paraId="212BCA29"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15.11%</w:t>
            </w:r>
          </w:p>
        </w:tc>
        <w:tc>
          <w:tcPr>
            <w:tcW w:w="2296" w:type="dxa"/>
            <w:tcBorders>
              <w:top w:val="nil"/>
              <w:left w:val="nil"/>
              <w:bottom w:val="single" w:sz="4" w:space="0" w:color="auto"/>
              <w:right w:val="single" w:sz="4" w:space="0" w:color="auto"/>
            </w:tcBorders>
            <w:shd w:val="clear" w:color="auto" w:fill="auto"/>
            <w:vAlign w:val="center"/>
            <w:hideMark/>
          </w:tcPr>
          <w:p w14:paraId="27F7420D"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60</w:t>
            </w:r>
          </w:p>
        </w:tc>
        <w:tc>
          <w:tcPr>
            <w:tcW w:w="2297" w:type="dxa"/>
            <w:tcBorders>
              <w:top w:val="nil"/>
              <w:left w:val="nil"/>
              <w:bottom w:val="single" w:sz="4" w:space="0" w:color="auto"/>
              <w:right w:val="single" w:sz="4" w:space="0" w:color="auto"/>
            </w:tcBorders>
            <w:shd w:val="clear" w:color="auto" w:fill="auto"/>
            <w:noWrap/>
            <w:vAlign w:val="center"/>
            <w:hideMark/>
          </w:tcPr>
          <w:p w14:paraId="53ADC2ED"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397</w:t>
            </w:r>
          </w:p>
        </w:tc>
      </w:tr>
      <w:tr w:rsidR="00CC7E2C" w:rsidRPr="00484C45" w14:paraId="1D319936"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5F6B433"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FY12</w:t>
            </w:r>
          </w:p>
        </w:tc>
        <w:tc>
          <w:tcPr>
            <w:tcW w:w="2296" w:type="dxa"/>
            <w:tcBorders>
              <w:top w:val="nil"/>
              <w:left w:val="nil"/>
              <w:bottom w:val="single" w:sz="4" w:space="0" w:color="auto"/>
              <w:right w:val="single" w:sz="4" w:space="0" w:color="auto"/>
            </w:tcBorders>
            <w:shd w:val="clear" w:color="auto" w:fill="auto"/>
            <w:vAlign w:val="center"/>
            <w:hideMark/>
          </w:tcPr>
          <w:p w14:paraId="446BFAA5"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16.94%</w:t>
            </w:r>
          </w:p>
        </w:tc>
        <w:tc>
          <w:tcPr>
            <w:tcW w:w="2296" w:type="dxa"/>
            <w:tcBorders>
              <w:top w:val="nil"/>
              <w:left w:val="nil"/>
              <w:bottom w:val="single" w:sz="4" w:space="0" w:color="auto"/>
              <w:right w:val="single" w:sz="4" w:space="0" w:color="auto"/>
            </w:tcBorders>
            <w:shd w:val="clear" w:color="auto" w:fill="auto"/>
            <w:vAlign w:val="center"/>
            <w:hideMark/>
          </w:tcPr>
          <w:p w14:paraId="7D7B57EA"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62</w:t>
            </w:r>
          </w:p>
        </w:tc>
        <w:tc>
          <w:tcPr>
            <w:tcW w:w="2297" w:type="dxa"/>
            <w:tcBorders>
              <w:top w:val="nil"/>
              <w:left w:val="nil"/>
              <w:bottom w:val="single" w:sz="4" w:space="0" w:color="auto"/>
              <w:right w:val="single" w:sz="4" w:space="0" w:color="auto"/>
            </w:tcBorders>
            <w:shd w:val="clear" w:color="auto" w:fill="auto"/>
            <w:noWrap/>
            <w:vAlign w:val="center"/>
            <w:hideMark/>
          </w:tcPr>
          <w:p w14:paraId="7FE8B340"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366</w:t>
            </w:r>
          </w:p>
        </w:tc>
      </w:tr>
      <w:tr w:rsidR="00CC7E2C" w:rsidRPr="00484C45" w14:paraId="362B6250"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CF62F1"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FY13</w:t>
            </w:r>
          </w:p>
        </w:tc>
        <w:tc>
          <w:tcPr>
            <w:tcW w:w="2296" w:type="dxa"/>
            <w:tcBorders>
              <w:top w:val="nil"/>
              <w:left w:val="nil"/>
              <w:bottom w:val="single" w:sz="4" w:space="0" w:color="auto"/>
              <w:right w:val="single" w:sz="4" w:space="0" w:color="auto"/>
            </w:tcBorders>
            <w:shd w:val="clear" w:color="auto" w:fill="auto"/>
            <w:vAlign w:val="center"/>
            <w:hideMark/>
          </w:tcPr>
          <w:p w14:paraId="3913857A"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19.35%</w:t>
            </w:r>
          </w:p>
        </w:tc>
        <w:tc>
          <w:tcPr>
            <w:tcW w:w="2296" w:type="dxa"/>
            <w:tcBorders>
              <w:top w:val="nil"/>
              <w:left w:val="nil"/>
              <w:bottom w:val="single" w:sz="4" w:space="0" w:color="auto"/>
              <w:right w:val="single" w:sz="4" w:space="0" w:color="auto"/>
            </w:tcBorders>
            <w:shd w:val="clear" w:color="auto" w:fill="auto"/>
            <w:vAlign w:val="center"/>
            <w:hideMark/>
          </w:tcPr>
          <w:p w14:paraId="3CF46F90"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65</w:t>
            </w:r>
          </w:p>
        </w:tc>
        <w:tc>
          <w:tcPr>
            <w:tcW w:w="2297" w:type="dxa"/>
            <w:tcBorders>
              <w:top w:val="nil"/>
              <w:left w:val="nil"/>
              <w:bottom w:val="single" w:sz="4" w:space="0" w:color="auto"/>
              <w:right w:val="single" w:sz="4" w:space="0" w:color="auto"/>
            </w:tcBorders>
            <w:shd w:val="clear" w:color="auto" w:fill="auto"/>
            <w:noWrap/>
            <w:vAlign w:val="center"/>
            <w:hideMark/>
          </w:tcPr>
          <w:p w14:paraId="0868C3C7"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336</w:t>
            </w:r>
          </w:p>
        </w:tc>
      </w:tr>
      <w:tr w:rsidR="00CC7E2C" w:rsidRPr="00484C45" w14:paraId="5C16DA89"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6779AB"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FY14</w:t>
            </w:r>
          </w:p>
        </w:tc>
        <w:tc>
          <w:tcPr>
            <w:tcW w:w="2296" w:type="dxa"/>
            <w:tcBorders>
              <w:top w:val="nil"/>
              <w:left w:val="nil"/>
              <w:bottom w:val="single" w:sz="4" w:space="0" w:color="auto"/>
              <w:right w:val="single" w:sz="4" w:space="0" w:color="auto"/>
            </w:tcBorders>
            <w:shd w:val="clear" w:color="auto" w:fill="auto"/>
            <w:vAlign w:val="center"/>
            <w:hideMark/>
          </w:tcPr>
          <w:p w14:paraId="51B37075"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16.77%</w:t>
            </w:r>
          </w:p>
        </w:tc>
        <w:tc>
          <w:tcPr>
            <w:tcW w:w="2296" w:type="dxa"/>
            <w:tcBorders>
              <w:top w:val="nil"/>
              <w:left w:val="nil"/>
              <w:bottom w:val="single" w:sz="4" w:space="0" w:color="auto"/>
              <w:right w:val="single" w:sz="4" w:space="0" w:color="auto"/>
            </w:tcBorders>
            <w:shd w:val="clear" w:color="auto" w:fill="auto"/>
            <w:vAlign w:val="center"/>
            <w:hideMark/>
          </w:tcPr>
          <w:p w14:paraId="6BEE2273"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56</w:t>
            </w:r>
          </w:p>
        </w:tc>
        <w:tc>
          <w:tcPr>
            <w:tcW w:w="2297" w:type="dxa"/>
            <w:tcBorders>
              <w:top w:val="nil"/>
              <w:left w:val="nil"/>
              <w:bottom w:val="single" w:sz="4" w:space="0" w:color="auto"/>
              <w:right w:val="single" w:sz="4" w:space="0" w:color="auto"/>
            </w:tcBorders>
            <w:shd w:val="clear" w:color="auto" w:fill="auto"/>
            <w:noWrap/>
            <w:vAlign w:val="center"/>
            <w:hideMark/>
          </w:tcPr>
          <w:p w14:paraId="29AC8FD6"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334</w:t>
            </w:r>
          </w:p>
        </w:tc>
      </w:tr>
      <w:tr w:rsidR="00CC7E2C" w:rsidRPr="00484C45" w14:paraId="30F7BDE4"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CA92C8"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FY15</w:t>
            </w:r>
          </w:p>
        </w:tc>
        <w:tc>
          <w:tcPr>
            <w:tcW w:w="2296" w:type="dxa"/>
            <w:tcBorders>
              <w:top w:val="nil"/>
              <w:left w:val="nil"/>
              <w:bottom w:val="single" w:sz="4" w:space="0" w:color="auto"/>
              <w:right w:val="single" w:sz="4" w:space="0" w:color="auto"/>
            </w:tcBorders>
            <w:shd w:val="clear" w:color="auto" w:fill="auto"/>
            <w:vAlign w:val="center"/>
            <w:hideMark/>
          </w:tcPr>
          <w:p w14:paraId="3D6DFAC4"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13.46%</w:t>
            </w:r>
          </w:p>
        </w:tc>
        <w:tc>
          <w:tcPr>
            <w:tcW w:w="2296" w:type="dxa"/>
            <w:tcBorders>
              <w:top w:val="nil"/>
              <w:left w:val="nil"/>
              <w:bottom w:val="single" w:sz="4" w:space="0" w:color="auto"/>
              <w:right w:val="single" w:sz="4" w:space="0" w:color="auto"/>
            </w:tcBorders>
            <w:shd w:val="clear" w:color="auto" w:fill="auto"/>
            <w:vAlign w:val="center"/>
            <w:hideMark/>
          </w:tcPr>
          <w:p w14:paraId="3F3A11A3"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44</w:t>
            </w:r>
          </w:p>
        </w:tc>
        <w:tc>
          <w:tcPr>
            <w:tcW w:w="2297" w:type="dxa"/>
            <w:tcBorders>
              <w:top w:val="nil"/>
              <w:left w:val="nil"/>
              <w:bottom w:val="single" w:sz="4" w:space="0" w:color="auto"/>
              <w:right w:val="single" w:sz="4" w:space="0" w:color="auto"/>
            </w:tcBorders>
            <w:shd w:val="clear" w:color="auto" w:fill="auto"/>
            <w:noWrap/>
            <w:vAlign w:val="center"/>
            <w:hideMark/>
          </w:tcPr>
          <w:p w14:paraId="31C36B4A"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327</w:t>
            </w:r>
          </w:p>
        </w:tc>
      </w:tr>
      <w:tr w:rsidR="00CC7E2C" w:rsidRPr="00484C45" w14:paraId="08FEEB8C"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B3C9CA9"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FY16</w:t>
            </w:r>
          </w:p>
        </w:tc>
        <w:tc>
          <w:tcPr>
            <w:tcW w:w="2296" w:type="dxa"/>
            <w:tcBorders>
              <w:top w:val="nil"/>
              <w:left w:val="nil"/>
              <w:bottom w:val="single" w:sz="4" w:space="0" w:color="auto"/>
              <w:right w:val="single" w:sz="4" w:space="0" w:color="auto"/>
            </w:tcBorders>
            <w:shd w:val="clear" w:color="auto" w:fill="auto"/>
            <w:vAlign w:val="center"/>
            <w:hideMark/>
          </w:tcPr>
          <w:p w14:paraId="4F52C826"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17.58%</w:t>
            </w:r>
          </w:p>
        </w:tc>
        <w:tc>
          <w:tcPr>
            <w:tcW w:w="2296" w:type="dxa"/>
            <w:tcBorders>
              <w:top w:val="nil"/>
              <w:left w:val="nil"/>
              <w:bottom w:val="single" w:sz="4" w:space="0" w:color="auto"/>
              <w:right w:val="single" w:sz="4" w:space="0" w:color="auto"/>
            </w:tcBorders>
            <w:shd w:val="clear" w:color="auto" w:fill="auto"/>
            <w:vAlign w:val="center"/>
            <w:hideMark/>
          </w:tcPr>
          <w:p w14:paraId="35D541F5"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58</w:t>
            </w:r>
          </w:p>
        </w:tc>
        <w:tc>
          <w:tcPr>
            <w:tcW w:w="2297" w:type="dxa"/>
            <w:tcBorders>
              <w:top w:val="nil"/>
              <w:left w:val="nil"/>
              <w:bottom w:val="single" w:sz="4" w:space="0" w:color="auto"/>
              <w:right w:val="single" w:sz="4" w:space="0" w:color="auto"/>
            </w:tcBorders>
            <w:shd w:val="clear" w:color="auto" w:fill="auto"/>
            <w:noWrap/>
            <w:vAlign w:val="center"/>
            <w:hideMark/>
          </w:tcPr>
          <w:p w14:paraId="515019E9"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330</w:t>
            </w:r>
          </w:p>
        </w:tc>
      </w:tr>
      <w:tr w:rsidR="00CC7E2C" w:rsidRPr="00484C45" w14:paraId="4F8F5941"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9EFC8D"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FY17</w:t>
            </w:r>
          </w:p>
        </w:tc>
        <w:tc>
          <w:tcPr>
            <w:tcW w:w="2296" w:type="dxa"/>
            <w:tcBorders>
              <w:top w:val="nil"/>
              <w:left w:val="nil"/>
              <w:bottom w:val="single" w:sz="4" w:space="0" w:color="auto"/>
              <w:right w:val="single" w:sz="4" w:space="0" w:color="auto"/>
            </w:tcBorders>
            <w:shd w:val="clear" w:color="auto" w:fill="auto"/>
            <w:vAlign w:val="center"/>
            <w:hideMark/>
          </w:tcPr>
          <w:p w14:paraId="0C4B8AE3"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17.72%</w:t>
            </w:r>
          </w:p>
        </w:tc>
        <w:tc>
          <w:tcPr>
            <w:tcW w:w="2296" w:type="dxa"/>
            <w:tcBorders>
              <w:top w:val="nil"/>
              <w:left w:val="nil"/>
              <w:bottom w:val="single" w:sz="4" w:space="0" w:color="auto"/>
              <w:right w:val="single" w:sz="4" w:space="0" w:color="auto"/>
            </w:tcBorders>
            <w:shd w:val="clear" w:color="auto" w:fill="auto"/>
            <w:vAlign w:val="center"/>
            <w:hideMark/>
          </w:tcPr>
          <w:p w14:paraId="491BDBE3"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56</w:t>
            </w:r>
          </w:p>
        </w:tc>
        <w:tc>
          <w:tcPr>
            <w:tcW w:w="2297" w:type="dxa"/>
            <w:tcBorders>
              <w:top w:val="nil"/>
              <w:left w:val="nil"/>
              <w:bottom w:val="single" w:sz="4" w:space="0" w:color="auto"/>
              <w:right w:val="single" w:sz="4" w:space="0" w:color="auto"/>
            </w:tcBorders>
            <w:shd w:val="clear" w:color="auto" w:fill="auto"/>
            <w:noWrap/>
            <w:vAlign w:val="center"/>
            <w:hideMark/>
          </w:tcPr>
          <w:p w14:paraId="4CCF80DC"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316</w:t>
            </w:r>
          </w:p>
        </w:tc>
      </w:tr>
      <w:tr w:rsidR="00CC7E2C" w:rsidRPr="00484C45" w14:paraId="2291FD2E" w14:textId="77777777" w:rsidTr="00CC7E2C">
        <w:trPr>
          <w:trHeight w:val="36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5FEA94"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FY18</w:t>
            </w:r>
          </w:p>
        </w:tc>
        <w:tc>
          <w:tcPr>
            <w:tcW w:w="2296" w:type="dxa"/>
            <w:tcBorders>
              <w:top w:val="nil"/>
              <w:left w:val="nil"/>
              <w:bottom w:val="single" w:sz="4" w:space="0" w:color="auto"/>
              <w:right w:val="single" w:sz="4" w:space="0" w:color="auto"/>
            </w:tcBorders>
            <w:shd w:val="clear" w:color="auto" w:fill="auto"/>
            <w:vAlign w:val="center"/>
            <w:hideMark/>
          </w:tcPr>
          <w:p w14:paraId="7FB7130B"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24.33%</w:t>
            </w:r>
          </w:p>
        </w:tc>
        <w:tc>
          <w:tcPr>
            <w:tcW w:w="2296" w:type="dxa"/>
            <w:tcBorders>
              <w:top w:val="nil"/>
              <w:left w:val="nil"/>
              <w:bottom w:val="single" w:sz="4" w:space="0" w:color="auto"/>
              <w:right w:val="single" w:sz="4" w:space="0" w:color="auto"/>
            </w:tcBorders>
            <w:shd w:val="clear" w:color="auto" w:fill="auto"/>
            <w:vAlign w:val="center"/>
            <w:hideMark/>
          </w:tcPr>
          <w:p w14:paraId="2D6280B0"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82</w:t>
            </w:r>
          </w:p>
        </w:tc>
        <w:tc>
          <w:tcPr>
            <w:tcW w:w="2297" w:type="dxa"/>
            <w:tcBorders>
              <w:top w:val="nil"/>
              <w:left w:val="nil"/>
              <w:bottom w:val="single" w:sz="4" w:space="0" w:color="auto"/>
              <w:right w:val="single" w:sz="4" w:space="0" w:color="auto"/>
            </w:tcBorders>
            <w:shd w:val="clear" w:color="auto" w:fill="auto"/>
            <w:noWrap/>
            <w:vAlign w:val="center"/>
            <w:hideMark/>
          </w:tcPr>
          <w:p w14:paraId="36EFA4CC" w14:textId="77777777" w:rsidR="00CC7E2C" w:rsidRPr="00484C45" w:rsidRDefault="00CC7E2C" w:rsidP="00CC7E2C">
            <w:pPr>
              <w:jc w:val="center"/>
              <w:rPr>
                <w:rFonts w:ascii="Times New Roman" w:eastAsia="Times New Roman" w:hAnsi="Times New Roman" w:cs="Times New Roman"/>
                <w:color w:val="000000"/>
              </w:rPr>
            </w:pPr>
            <w:r w:rsidRPr="00484C45">
              <w:rPr>
                <w:rFonts w:ascii="Times New Roman" w:eastAsia="Times New Roman" w:hAnsi="Times New Roman" w:cs="Times New Roman"/>
                <w:color w:val="000000"/>
              </w:rPr>
              <w:t>337</w:t>
            </w:r>
          </w:p>
        </w:tc>
      </w:tr>
    </w:tbl>
    <w:p w14:paraId="55AA83BC" w14:textId="77777777" w:rsidR="00CC7E2C" w:rsidRDefault="00CC7E2C" w:rsidP="00CC7E2C"/>
    <w:p w14:paraId="098C9BB7" w14:textId="77777777" w:rsidR="00CC7E2C" w:rsidRDefault="00CC7E2C" w:rsidP="00CC7E2C">
      <w:r>
        <w:br w:type="page"/>
      </w:r>
    </w:p>
    <w:p w14:paraId="723E7BD7" w14:textId="77777777" w:rsidR="00CC7E2C" w:rsidRDefault="00CC7E2C" w:rsidP="00CC7E2C">
      <w:r w:rsidRPr="005A2EAA">
        <w:rPr>
          <w:noProof/>
        </w:rPr>
        <w:lastRenderedPageBreak/>
        <w:drawing>
          <wp:inline distT="0" distB="0" distL="0" distR="0" wp14:anchorId="2BCEAE7E" wp14:editId="3308E999">
            <wp:extent cx="5828497" cy="2656936"/>
            <wp:effectExtent l="19050" t="0" r="1985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21E86E" w14:textId="77777777" w:rsidR="00CC7E2C" w:rsidRDefault="00CC7E2C" w:rsidP="00CC7E2C"/>
    <w:p w14:paraId="49DEB195" w14:textId="77777777" w:rsidR="00CC7E2C" w:rsidRDefault="00CC7E2C" w:rsidP="00CC7E2C"/>
    <w:p w14:paraId="7F4F7100" w14:textId="77777777" w:rsidR="00CC7E2C" w:rsidRDefault="00CC7E2C" w:rsidP="00CC7E2C"/>
    <w:p w14:paraId="25AEFEF8" w14:textId="77777777" w:rsidR="00CC7E2C" w:rsidRDefault="00CC7E2C" w:rsidP="00CC7E2C"/>
    <w:p w14:paraId="45782E36" w14:textId="77777777" w:rsidR="00CC7E2C" w:rsidRDefault="00CC7E2C" w:rsidP="00CC7E2C"/>
    <w:tbl>
      <w:tblPr>
        <w:tblW w:w="9185" w:type="dxa"/>
        <w:jc w:val="center"/>
        <w:tblLook w:val="04A0" w:firstRow="1" w:lastRow="0" w:firstColumn="1" w:lastColumn="0" w:noHBand="0" w:noVBand="1"/>
      </w:tblPr>
      <w:tblGrid>
        <w:gridCol w:w="2296"/>
        <w:gridCol w:w="2296"/>
        <w:gridCol w:w="2296"/>
        <w:gridCol w:w="2297"/>
      </w:tblGrid>
      <w:tr w:rsidR="00CC7E2C" w:rsidRPr="00EC7927" w14:paraId="4FA937E2" w14:textId="77777777" w:rsidTr="00CC7E2C">
        <w:trPr>
          <w:trHeight w:val="630"/>
          <w:jc w:val="center"/>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9759" w14:textId="77777777" w:rsidR="00CC7E2C" w:rsidRPr="00EC7927" w:rsidRDefault="00CC7E2C" w:rsidP="00CC7E2C">
            <w:pPr>
              <w:jc w:val="center"/>
              <w:rPr>
                <w:rFonts w:ascii="Palatino Linotype" w:eastAsia="Times New Roman" w:hAnsi="Palatino Linotype" w:cs="Times New Roman"/>
                <w:color w:val="000000"/>
              </w:rPr>
            </w:pP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226800FC"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Total Masco</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0AFA7A40"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Total Spec Ed</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46308D4A"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 SPED Students</w:t>
            </w:r>
          </w:p>
        </w:tc>
      </w:tr>
      <w:tr w:rsidR="00CC7E2C" w:rsidRPr="00EC7927" w14:paraId="1FDBB677"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D1B770"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FY08</w:t>
            </w:r>
          </w:p>
        </w:tc>
        <w:tc>
          <w:tcPr>
            <w:tcW w:w="2296" w:type="dxa"/>
            <w:tcBorders>
              <w:top w:val="nil"/>
              <w:left w:val="nil"/>
              <w:bottom w:val="single" w:sz="4" w:space="0" w:color="auto"/>
              <w:right w:val="single" w:sz="4" w:space="0" w:color="auto"/>
            </w:tcBorders>
            <w:shd w:val="clear" w:color="auto" w:fill="auto"/>
            <w:vAlign w:val="center"/>
            <w:hideMark/>
          </w:tcPr>
          <w:p w14:paraId="6D77117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2132</w:t>
            </w:r>
          </w:p>
        </w:tc>
        <w:tc>
          <w:tcPr>
            <w:tcW w:w="2296" w:type="dxa"/>
            <w:tcBorders>
              <w:top w:val="nil"/>
              <w:left w:val="nil"/>
              <w:bottom w:val="single" w:sz="4" w:space="0" w:color="auto"/>
              <w:right w:val="single" w:sz="4" w:space="0" w:color="auto"/>
            </w:tcBorders>
            <w:shd w:val="clear" w:color="auto" w:fill="auto"/>
            <w:vAlign w:val="center"/>
            <w:hideMark/>
          </w:tcPr>
          <w:p w14:paraId="0BE5CA8A"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239</w:t>
            </w:r>
          </w:p>
        </w:tc>
        <w:tc>
          <w:tcPr>
            <w:tcW w:w="2297" w:type="dxa"/>
            <w:tcBorders>
              <w:top w:val="nil"/>
              <w:left w:val="nil"/>
              <w:bottom w:val="single" w:sz="4" w:space="0" w:color="auto"/>
              <w:right w:val="single" w:sz="4" w:space="0" w:color="auto"/>
            </w:tcBorders>
            <w:shd w:val="clear" w:color="auto" w:fill="auto"/>
            <w:vAlign w:val="center"/>
            <w:hideMark/>
          </w:tcPr>
          <w:p w14:paraId="0997CE8D"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11.21%</w:t>
            </w:r>
          </w:p>
        </w:tc>
      </w:tr>
      <w:tr w:rsidR="00CC7E2C" w:rsidRPr="00EC7927" w14:paraId="0C75900A"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AF3B265"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FY09</w:t>
            </w:r>
          </w:p>
        </w:tc>
        <w:tc>
          <w:tcPr>
            <w:tcW w:w="2296" w:type="dxa"/>
            <w:tcBorders>
              <w:top w:val="nil"/>
              <w:left w:val="nil"/>
              <w:bottom w:val="single" w:sz="4" w:space="0" w:color="auto"/>
              <w:right w:val="single" w:sz="4" w:space="0" w:color="auto"/>
            </w:tcBorders>
            <w:shd w:val="clear" w:color="auto" w:fill="auto"/>
            <w:vAlign w:val="center"/>
            <w:hideMark/>
          </w:tcPr>
          <w:p w14:paraId="020FAB41"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2184</w:t>
            </w:r>
          </w:p>
        </w:tc>
        <w:tc>
          <w:tcPr>
            <w:tcW w:w="2296" w:type="dxa"/>
            <w:tcBorders>
              <w:top w:val="nil"/>
              <w:left w:val="nil"/>
              <w:bottom w:val="single" w:sz="4" w:space="0" w:color="auto"/>
              <w:right w:val="single" w:sz="4" w:space="0" w:color="auto"/>
            </w:tcBorders>
            <w:shd w:val="clear" w:color="auto" w:fill="auto"/>
            <w:vAlign w:val="center"/>
            <w:hideMark/>
          </w:tcPr>
          <w:p w14:paraId="2E2998EF"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283</w:t>
            </w:r>
          </w:p>
        </w:tc>
        <w:tc>
          <w:tcPr>
            <w:tcW w:w="2297" w:type="dxa"/>
            <w:tcBorders>
              <w:top w:val="nil"/>
              <w:left w:val="nil"/>
              <w:bottom w:val="single" w:sz="4" w:space="0" w:color="auto"/>
              <w:right w:val="single" w:sz="4" w:space="0" w:color="auto"/>
            </w:tcBorders>
            <w:shd w:val="clear" w:color="auto" w:fill="auto"/>
            <w:vAlign w:val="center"/>
            <w:hideMark/>
          </w:tcPr>
          <w:p w14:paraId="0CDCC4C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12.96%</w:t>
            </w:r>
          </w:p>
        </w:tc>
      </w:tr>
      <w:tr w:rsidR="00CC7E2C" w:rsidRPr="00EC7927" w14:paraId="1D2C0980"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237447"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FY10</w:t>
            </w:r>
          </w:p>
        </w:tc>
        <w:tc>
          <w:tcPr>
            <w:tcW w:w="2296" w:type="dxa"/>
            <w:tcBorders>
              <w:top w:val="nil"/>
              <w:left w:val="nil"/>
              <w:bottom w:val="single" w:sz="4" w:space="0" w:color="auto"/>
              <w:right w:val="single" w:sz="4" w:space="0" w:color="auto"/>
            </w:tcBorders>
            <w:shd w:val="clear" w:color="auto" w:fill="auto"/>
            <w:vAlign w:val="center"/>
            <w:hideMark/>
          </w:tcPr>
          <w:p w14:paraId="0C307474"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2121</w:t>
            </w:r>
          </w:p>
        </w:tc>
        <w:tc>
          <w:tcPr>
            <w:tcW w:w="2296" w:type="dxa"/>
            <w:tcBorders>
              <w:top w:val="nil"/>
              <w:left w:val="nil"/>
              <w:bottom w:val="single" w:sz="4" w:space="0" w:color="auto"/>
              <w:right w:val="single" w:sz="4" w:space="0" w:color="auto"/>
            </w:tcBorders>
            <w:shd w:val="clear" w:color="auto" w:fill="auto"/>
            <w:vAlign w:val="center"/>
            <w:hideMark/>
          </w:tcPr>
          <w:p w14:paraId="39F04382"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280</w:t>
            </w:r>
          </w:p>
        </w:tc>
        <w:tc>
          <w:tcPr>
            <w:tcW w:w="2297" w:type="dxa"/>
            <w:tcBorders>
              <w:top w:val="nil"/>
              <w:left w:val="nil"/>
              <w:bottom w:val="single" w:sz="4" w:space="0" w:color="auto"/>
              <w:right w:val="single" w:sz="4" w:space="0" w:color="auto"/>
            </w:tcBorders>
            <w:shd w:val="clear" w:color="auto" w:fill="auto"/>
            <w:vAlign w:val="center"/>
            <w:hideMark/>
          </w:tcPr>
          <w:p w14:paraId="515AA300"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13.20%</w:t>
            </w:r>
          </w:p>
        </w:tc>
      </w:tr>
      <w:tr w:rsidR="00CC7E2C" w:rsidRPr="00EC7927" w14:paraId="0D81D338"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D752674"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FY11</w:t>
            </w:r>
          </w:p>
        </w:tc>
        <w:tc>
          <w:tcPr>
            <w:tcW w:w="2296" w:type="dxa"/>
            <w:tcBorders>
              <w:top w:val="nil"/>
              <w:left w:val="nil"/>
              <w:bottom w:val="single" w:sz="4" w:space="0" w:color="auto"/>
              <w:right w:val="single" w:sz="4" w:space="0" w:color="auto"/>
            </w:tcBorders>
            <w:shd w:val="clear" w:color="auto" w:fill="auto"/>
            <w:vAlign w:val="center"/>
            <w:hideMark/>
          </w:tcPr>
          <w:p w14:paraId="5250F76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2121</w:t>
            </w:r>
          </w:p>
        </w:tc>
        <w:tc>
          <w:tcPr>
            <w:tcW w:w="2296" w:type="dxa"/>
            <w:tcBorders>
              <w:top w:val="nil"/>
              <w:left w:val="nil"/>
              <w:bottom w:val="single" w:sz="4" w:space="0" w:color="auto"/>
              <w:right w:val="single" w:sz="4" w:space="0" w:color="auto"/>
            </w:tcBorders>
            <w:shd w:val="clear" w:color="auto" w:fill="auto"/>
            <w:vAlign w:val="center"/>
            <w:hideMark/>
          </w:tcPr>
          <w:p w14:paraId="072FD3EF"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247</w:t>
            </w:r>
          </w:p>
        </w:tc>
        <w:tc>
          <w:tcPr>
            <w:tcW w:w="2297" w:type="dxa"/>
            <w:tcBorders>
              <w:top w:val="nil"/>
              <w:left w:val="nil"/>
              <w:bottom w:val="single" w:sz="4" w:space="0" w:color="auto"/>
              <w:right w:val="single" w:sz="4" w:space="0" w:color="auto"/>
            </w:tcBorders>
            <w:shd w:val="clear" w:color="auto" w:fill="auto"/>
            <w:vAlign w:val="center"/>
            <w:hideMark/>
          </w:tcPr>
          <w:p w14:paraId="50E21D10"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11.64%</w:t>
            </w:r>
          </w:p>
        </w:tc>
      </w:tr>
      <w:tr w:rsidR="00CC7E2C" w:rsidRPr="00EC7927" w14:paraId="56B5154A"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890CE1B"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FY12</w:t>
            </w:r>
          </w:p>
        </w:tc>
        <w:tc>
          <w:tcPr>
            <w:tcW w:w="2296" w:type="dxa"/>
            <w:tcBorders>
              <w:top w:val="nil"/>
              <w:left w:val="nil"/>
              <w:bottom w:val="single" w:sz="4" w:space="0" w:color="auto"/>
              <w:right w:val="single" w:sz="4" w:space="0" w:color="auto"/>
            </w:tcBorders>
            <w:shd w:val="clear" w:color="auto" w:fill="auto"/>
            <w:vAlign w:val="center"/>
            <w:hideMark/>
          </w:tcPr>
          <w:p w14:paraId="763FB593"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2098</w:t>
            </w:r>
          </w:p>
        </w:tc>
        <w:tc>
          <w:tcPr>
            <w:tcW w:w="2296" w:type="dxa"/>
            <w:tcBorders>
              <w:top w:val="nil"/>
              <w:left w:val="nil"/>
              <w:bottom w:val="single" w:sz="4" w:space="0" w:color="auto"/>
              <w:right w:val="single" w:sz="4" w:space="0" w:color="auto"/>
            </w:tcBorders>
            <w:shd w:val="clear" w:color="auto" w:fill="auto"/>
            <w:vAlign w:val="center"/>
            <w:hideMark/>
          </w:tcPr>
          <w:p w14:paraId="0525CB75"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268</w:t>
            </w:r>
          </w:p>
        </w:tc>
        <w:tc>
          <w:tcPr>
            <w:tcW w:w="2297" w:type="dxa"/>
            <w:tcBorders>
              <w:top w:val="nil"/>
              <w:left w:val="nil"/>
              <w:bottom w:val="single" w:sz="4" w:space="0" w:color="auto"/>
              <w:right w:val="single" w:sz="4" w:space="0" w:color="auto"/>
            </w:tcBorders>
            <w:shd w:val="clear" w:color="auto" w:fill="auto"/>
            <w:vAlign w:val="center"/>
            <w:hideMark/>
          </w:tcPr>
          <w:p w14:paraId="15FAEF25"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12.80%</w:t>
            </w:r>
          </w:p>
        </w:tc>
      </w:tr>
      <w:tr w:rsidR="00CC7E2C" w:rsidRPr="00EC7927" w14:paraId="0B699602"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BFE9038"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FY13</w:t>
            </w:r>
          </w:p>
        </w:tc>
        <w:tc>
          <w:tcPr>
            <w:tcW w:w="2296" w:type="dxa"/>
            <w:tcBorders>
              <w:top w:val="nil"/>
              <w:left w:val="nil"/>
              <w:bottom w:val="single" w:sz="4" w:space="0" w:color="auto"/>
              <w:right w:val="single" w:sz="4" w:space="0" w:color="auto"/>
            </w:tcBorders>
            <w:shd w:val="clear" w:color="auto" w:fill="auto"/>
            <w:vAlign w:val="center"/>
            <w:hideMark/>
          </w:tcPr>
          <w:p w14:paraId="6FEFBA7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2087</w:t>
            </w:r>
          </w:p>
        </w:tc>
        <w:tc>
          <w:tcPr>
            <w:tcW w:w="2296" w:type="dxa"/>
            <w:tcBorders>
              <w:top w:val="nil"/>
              <w:left w:val="nil"/>
              <w:bottom w:val="single" w:sz="4" w:space="0" w:color="auto"/>
              <w:right w:val="single" w:sz="4" w:space="0" w:color="auto"/>
            </w:tcBorders>
            <w:shd w:val="clear" w:color="auto" w:fill="auto"/>
            <w:vAlign w:val="center"/>
            <w:hideMark/>
          </w:tcPr>
          <w:p w14:paraId="5AD14677"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291</w:t>
            </w:r>
          </w:p>
        </w:tc>
        <w:tc>
          <w:tcPr>
            <w:tcW w:w="2297" w:type="dxa"/>
            <w:tcBorders>
              <w:top w:val="nil"/>
              <w:left w:val="nil"/>
              <w:bottom w:val="single" w:sz="4" w:space="0" w:color="auto"/>
              <w:right w:val="single" w:sz="4" w:space="0" w:color="auto"/>
            </w:tcBorders>
            <w:shd w:val="clear" w:color="auto" w:fill="auto"/>
            <w:vAlign w:val="center"/>
            <w:hideMark/>
          </w:tcPr>
          <w:p w14:paraId="298917FA"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13.94%</w:t>
            </w:r>
          </w:p>
        </w:tc>
      </w:tr>
      <w:tr w:rsidR="00CC7E2C" w:rsidRPr="00EC7927" w14:paraId="62AC7480"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CAC8970"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FY14</w:t>
            </w:r>
          </w:p>
        </w:tc>
        <w:tc>
          <w:tcPr>
            <w:tcW w:w="2296" w:type="dxa"/>
            <w:tcBorders>
              <w:top w:val="nil"/>
              <w:left w:val="nil"/>
              <w:bottom w:val="single" w:sz="4" w:space="0" w:color="auto"/>
              <w:right w:val="single" w:sz="4" w:space="0" w:color="auto"/>
            </w:tcBorders>
            <w:shd w:val="clear" w:color="auto" w:fill="auto"/>
            <w:vAlign w:val="center"/>
            <w:hideMark/>
          </w:tcPr>
          <w:p w14:paraId="32218F2A"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2088</w:t>
            </w:r>
          </w:p>
        </w:tc>
        <w:tc>
          <w:tcPr>
            <w:tcW w:w="2296" w:type="dxa"/>
            <w:tcBorders>
              <w:top w:val="nil"/>
              <w:left w:val="nil"/>
              <w:bottom w:val="single" w:sz="4" w:space="0" w:color="auto"/>
              <w:right w:val="single" w:sz="4" w:space="0" w:color="auto"/>
            </w:tcBorders>
            <w:shd w:val="clear" w:color="auto" w:fill="auto"/>
            <w:vAlign w:val="center"/>
            <w:hideMark/>
          </w:tcPr>
          <w:p w14:paraId="4C7E134D"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291</w:t>
            </w:r>
          </w:p>
        </w:tc>
        <w:tc>
          <w:tcPr>
            <w:tcW w:w="2297" w:type="dxa"/>
            <w:tcBorders>
              <w:top w:val="nil"/>
              <w:left w:val="nil"/>
              <w:bottom w:val="single" w:sz="4" w:space="0" w:color="auto"/>
              <w:right w:val="single" w:sz="4" w:space="0" w:color="auto"/>
            </w:tcBorders>
            <w:shd w:val="clear" w:color="auto" w:fill="auto"/>
            <w:vAlign w:val="center"/>
            <w:hideMark/>
          </w:tcPr>
          <w:p w14:paraId="1BB75109"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14.00%</w:t>
            </w:r>
          </w:p>
        </w:tc>
      </w:tr>
      <w:tr w:rsidR="00CC7E2C" w:rsidRPr="00EC7927" w14:paraId="534CA361"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CFE2F1D"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FY15</w:t>
            </w:r>
          </w:p>
        </w:tc>
        <w:tc>
          <w:tcPr>
            <w:tcW w:w="2296" w:type="dxa"/>
            <w:tcBorders>
              <w:top w:val="nil"/>
              <w:left w:val="nil"/>
              <w:bottom w:val="single" w:sz="4" w:space="0" w:color="auto"/>
              <w:right w:val="single" w:sz="4" w:space="0" w:color="auto"/>
            </w:tcBorders>
            <w:shd w:val="clear" w:color="auto" w:fill="auto"/>
            <w:vAlign w:val="center"/>
            <w:hideMark/>
          </w:tcPr>
          <w:p w14:paraId="0E62327F"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2011</w:t>
            </w:r>
          </w:p>
        </w:tc>
        <w:tc>
          <w:tcPr>
            <w:tcW w:w="2296" w:type="dxa"/>
            <w:tcBorders>
              <w:top w:val="nil"/>
              <w:left w:val="nil"/>
              <w:bottom w:val="single" w:sz="4" w:space="0" w:color="auto"/>
              <w:right w:val="single" w:sz="4" w:space="0" w:color="auto"/>
            </w:tcBorders>
            <w:shd w:val="clear" w:color="auto" w:fill="auto"/>
            <w:vAlign w:val="center"/>
            <w:hideMark/>
          </w:tcPr>
          <w:p w14:paraId="6837E623"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273</w:t>
            </w:r>
          </w:p>
        </w:tc>
        <w:tc>
          <w:tcPr>
            <w:tcW w:w="2297" w:type="dxa"/>
            <w:tcBorders>
              <w:top w:val="nil"/>
              <w:left w:val="nil"/>
              <w:bottom w:val="single" w:sz="4" w:space="0" w:color="auto"/>
              <w:right w:val="single" w:sz="4" w:space="0" w:color="auto"/>
            </w:tcBorders>
            <w:shd w:val="clear" w:color="auto" w:fill="auto"/>
            <w:vAlign w:val="center"/>
            <w:hideMark/>
          </w:tcPr>
          <w:p w14:paraId="4384A8CD"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13.57%</w:t>
            </w:r>
          </w:p>
        </w:tc>
      </w:tr>
      <w:tr w:rsidR="00CC7E2C" w:rsidRPr="00EC7927" w14:paraId="274F30C0"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E24911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FY16</w:t>
            </w:r>
          </w:p>
        </w:tc>
        <w:tc>
          <w:tcPr>
            <w:tcW w:w="2296" w:type="dxa"/>
            <w:tcBorders>
              <w:top w:val="nil"/>
              <w:left w:val="nil"/>
              <w:bottom w:val="single" w:sz="4" w:space="0" w:color="auto"/>
              <w:right w:val="single" w:sz="4" w:space="0" w:color="auto"/>
            </w:tcBorders>
            <w:shd w:val="clear" w:color="auto" w:fill="auto"/>
            <w:vAlign w:val="center"/>
            <w:hideMark/>
          </w:tcPr>
          <w:p w14:paraId="1BDED27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1972</w:t>
            </w:r>
          </w:p>
        </w:tc>
        <w:tc>
          <w:tcPr>
            <w:tcW w:w="2296" w:type="dxa"/>
            <w:tcBorders>
              <w:top w:val="nil"/>
              <w:left w:val="nil"/>
              <w:bottom w:val="single" w:sz="4" w:space="0" w:color="auto"/>
              <w:right w:val="single" w:sz="4" w:space="0" w:color="auto"/>
            </w:tcBorders>
            <w:shd w:val="clear" w:color="auto" w:fill="auto"/>
            <w:vAlign w:val="center"/>
            <w:hideMark/>
          </w:tcPr>
          <w:p w14:paraId="4E3CA7B2"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273</w:t>
            </w:r>
          </w:p>
        </w:tc>
        <w:tc>
          <w:tcPr>
            <w:tcW w:w="2297" w:type="dxa"/>
            <w:tcBorders>
              <w:top w:val="nil"/>
              <w:left w:val="nil"/>
              <w:bottom w:val="single" w:sz="4" w:space="0" w:color="auto"/>
              <w:right w:val="single" w:sz="4" w:space="0" w:color="auto"/>
            </w:tcBorders>
            <w:shd w:val="clear" w:color="auto" w:fill="auto"/>
            <w:vAlign w:val="center"/>
            <w:hideMark/>
          </w:tcPr>
          <w:p w14:paraId="07FA45AA"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13.84%</w:t>
            </w:r>
          </w:p>
        </w:tc>
      </w:tr>
      <w:tr w:rsidR="00CC7E2C" w:rsidRPr="00EC7927" w14:paraId="144D9765"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40DECC0"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FY17</w:t>
            </w:r>
          </w:p>
        </w:tc>
        <w:tc>
          <w:tcPr>
            <w:tcW w:w="2296" w:type="dxa"/>
            <w:tcBorders>
              <w:top w:val="nil"/>
              <w:left w:val="nil"/>
              <w:bottom w:val="single" w:sz="4" w:space="0" w:color="auto"/>
              <w:right w:val="single" w:sz="4" w:space="0" w:color="auto"/>
            </w:tcBorders>
            <w:shd w:val="clear" w:color="auto" w:fill="auto"/>
            <w:vAlign w:val="center"/>
            <w:hideMark/>
          </w:tcPr>
          <w:p w14:paraId="454041AA"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1874</w:t>
            </w:r>
          </w:p>
        </w:tc>
        <w:tc>
          <w:tcPr>
            <w:tcW w:w="2296" w:type="dxa"/>
            <w:tcBorders>
              <w:top w:val="nil"/>
              <w:left w:val="nil"/>
              <w:bottom w:val="single" w:sz="4" w:space="0" w:color="auto"/>
              <w:right w:val="single" w:sz="4" w:space="0" w:color="auto"/>
            </w:tcBorders>
            <w:shd w:val="clear" w:color="auto" w:fill="auto"/>
            <w:vAlign w:val="center"/>
            <w:hideMark/>
          </w:tcPr>
          <w:p w14:paraId="4D23EE46"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280</w:t>
            </w:r>
          </w:p>
        </w:tc>
        <w:tc>
          <w:tcPr>
            <w:tcW w:w="2297" w:type="dxa"/>
            <w:tcBorders>
              <w:top w:val="nil"/>
              <w:left w:val="nil"/>
              <w:bottom w:val="single" w:sz="4" w:space="0" w:color="auto"/>
              <w:right w:val="single" w:sz="4" w:space="0" w:color="auto"/>
            </w:tcBorders>
            <w:shd w:val="clear" w:color="auto" w:fill="auto"/>
            <w:vAlign w:val="center"/>
            <w:hideMark/>
          </w:tcPr>
          <w:p w14:paraId="7678D343"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14.94%</w:t>
            </w:r>
          </w:p>
        </w:tc>
      </w:tr>
      <w:tr w:rsidR="00CC7E2C" w:rsidRPr="00EC7927" w14:paraId="658D92BA" w14:textId="77777777" w:rsidTr="00CC7E2C">
        <w:trPr>
          <w:trHeight w:val="360"/>
          <w:jc w:val="center"/>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B5C073"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FY18</w:t>
            </w:r>
          </w:p>
        </w:tc>
        <w:tc>
          <w:tcPr>
            <w:tcW w:w="2296" w:type="dxa"/>
            <w:tcBorders>
              <w:top w:val="nil"/>
              <w:left w:val="nil"/>
              <w:bottom w:val="single" w:sz="4" w:space="0" w:color="auto"/>
              <w:right w:val="single" w:sz="4" w:space="0" w:color="auto"/>
            </w:tcBorders>
            <w:shd w:val="clear" w:color="000000" w:fill="FFFFFF"/>
            <w:vAlign w:val="center"/>
            <w:hideMark/>
          </w:tcPr>
          <w:p w14:paraId="7AA4F5E8"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1794</w:t>
            </w:r>
          </w:p>
        </w:tc>
        <w:tc>
          <w:tcPr>
            <w:tcW w:w="2296" w:type="dxa"/>
            <w:tcBorders>
              <w:top w:val="nil"/>
              <w:left w:val="nil"/>
              <w:bottom w:val="single" w:sz="4" w:space="0" w:color="auto"/>
              <w:right w:val="single" w:sz="4" w:space="0" w:color="auto"/>
            </w:tcBorders>
            <w:shd w:val="clear" w:color="000000" w:fill="FFFFFF"/>
            <w:vAlign w:val="center"/>
            <w:hideMark/>
          </w:tcPr>
          <w:p w14:paraId="257AC87C"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321</w:t>
            </w:r>
          </w:p>
        </w:tc>
        <w:tc>
          <w:tcPr>
            <w:tcW w:w="2297" w:type="dxa"/>
            <w:tcBorders>
              <w:top w:val="nil"/>
              <w:left w:val="nil"/>
              <w:bottom w:val="single" w:sz="4" w:space="0" w:color="auto"/>
              <w:right w:val="single" w:sz="4" w:space="0" w:color="auto"/>
            </w:tcBorders>
            <w:shd w:val="clear" w:color="000000" w:fill="FFFFFF"/>
            <w:vAlign w:val="center"/>
            <w:hideMark/>
          </w:tcPr>
          <w:p w14:paraId="7269F29E" w14:textId="77777777" w:rsidR="00CC7E2C" w:rsidRPr="00EC7927" w:rsidRDefault="00CC7E2C" w:rsidP="00CC7E2C">
            <w:pPr>
              <w:jc w:val="center"/>
              <w:rPr>
                <w:rFonts w:ascii="Times New Roman" w:eastAsia="Times New Roman" w:hAnsi="Times New Roman" w:cs="Times New Roman"/>
                <w:color w:val="000000"/>
              </w:rPr>
            </w:pPr>
            <w:r w:rsidRPr="00EC7927">
              <w:rPr>
                <w:rFonts w:ascii="Times New Roman" w:eastAsia="Times New Roman" w:hAnsi="Times New Roman" w:cs="Times New Roman"/>
                <w:color w:val="000000"/>
              </w:rPr>
              <w:t>17.90%</w:t>
            </w:r>
          </w:p>
        </w:tc>
      </w:tr>
    </w:tbl>
    <w:p w14:paraId="0342E92D" w14:textId="77777777" w:rsidR="00CC7E2C" w:rsidRDefault="00CC7E2C" w:rsidP="00CC7E2C"/>
    <w:p w14:paraId="4C0E39CB" w14:textId="77777777" w:rsidR="00CC7E2C" w:rsidRPr="00254E47" w:rsidRDefault="00CC7E2C" w:rsidP="00254E47">
      <w:pPr>
        <w:rPr>
          <w:rFonts w:ascii="Times New Roman" w:hAnsi="Times New Roman" w:cs="Times New Roman"/>
        </w:rPr>
      </w:pPr>
    </w:p>
    <w:sectPr w:rsidR="00CC7E2C" w:rsidRPr="00254E47" w:rsidSect="00254E47">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488A" w14:textId="77777777" w:rsidR="00D012CC" w:rsidRDefault="00D012CC" w:rsidP="006A3EBA">
      <w:r>
        <w:separator/>
      </w:r>
    </w:p>
  </w:endnote>
  <w:endnote w:type="continuationSeparator" w:id="0">
    <w:p w14:paraId="294075E8" w14:textId="77777777" w:rsidR="00D012CC" w:rsidRDefault="00D012CC"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571FCF63" w:rsidR="00D012CC" w:rsidRPr="00F67693" w:rsidRDefault="00D012CC" w:rsidP="00F67693">
    <w:pPr>
      <w:pStyle w:val="Footer"/>
      <w:pBdr>
        <w:top w:val="single" w:sz="4" w:space="1" w:color="auto"/>
      </w:pBdr>
      <w:rPr>
        <w:sz w:val="20"/>
        <w:szCs w:val="20"/>
      </w:rPr>
    </w:pPr>
    <w:r w:rsidRPr="00F67693">
      <w:rPr>
        <w:sz w:val="20"/>
        <w:szCs w:val="20"/>
      </w:rPr>
      <w:t>Budget Development Meetings, December 2016</w:t>
    </w:r>
    <w:r>
      <w:rPr>
        <w:sz w:val="20"/>
        <w:szCs w:val="20"/>
      </w:rPr>
      <w:tab/>
    </w:r>
    <w:r w:rsidRPr="00F67693">
      <w:rPr>
        <w:sz w:val="20"/>
        <w:szCs w:val="20"/>
      </w:rPr>
      <w:tab/>
      <w:t xml:space="preserve">Page </w:t>
    </w:r>
    <w:r w:rsidRPr="00F67693">
      <w:rPr>
        <w:rStyle w:val="PageNumber"/>
        <w:sz w:val="20"/>
        <w:szCs w:val="20"/>
      </w:rPr>
      <w:fldChar w:fldCharType="begin"/>
    </w:r>
    <w:r w:rsidRPr="00F67693">
      <w:rPr>
        <w:rStyle w:val="PageNumber"/>
        <w:sz w:val="20"/>
        <w:szCs w:val="20"/>
      </w:rPr>
      <w:instrText xml:space="preserve"> PAGE </w:instrText>
    </w:r>
    <w:r w:rsidRPr="00F67693">
      <w:rPr>
        <w:rStyle w:val="PageNumber"/>
        <w:sz w:val="20"/>
        <w:szCs w:val="20"/>
      </w:rPr>
      <w:fldChar w:fldCharType="separate"/>
    </w:r>
    <w:r w:rsidR="00CB42A0">
      <w:rPr>
        <w:rStyle w:val="PageNumber"/>
        <w:noProof/>
        <w:sz w:val="20"/>
        <w:szCs w:val="20"/>
      </w:rPr>
      <w:t>7</w:t>
    </w:r>
    <w:r w:rsidRPr="00F67693">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F671E" w14:textId="77777777" w:rsidR="00D012CC" w:rsidRDefault="00D012CC" w:rsidP="006A3EBA">
      <w:r>
        <w:separator/>
      </w:r>
    </w:p>
  </w:footnote>
  <w:footnote w:type="continuationSeparator" w:id="0">
    <w:p w14:paraId="52B8C12B" w14:textId="77777777" w:rsidR="00D012CC" w:rsidRDefault="00D012CC" w:rsidP="006A3E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Fitzsimmons">
    <w15:presenceInfo w15:providerId="Windows Live" w15:userId="11eb32f6a0db9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0MjMwMDM2NDMxNjNR0lEKTi0uzszPAykwrAUAanzSTCwAAAA="/>
  </w:docVars>
  <w:rsids>
    <w:rsidRoot w:val="00254E47"/>
    <w:rsid w:val="000302E8"/>
    <w:rsid w:val="000D2597"/>
    <w:rsid w:val="001504A3"/>
    <w:rsid w:val="00254E47"/>
    <w:rsid w:val="0026175F"/>
    <w:rsid w:val="002B3EC5"/>
    <w:rsid w:val="002F104D"/>
    <w:rsid w:val="00383C86"/>
    <w:rsid w:val="0048606E"/>
    <w:rsid w:val="004C21EF"/>
    <w:rsid w:val="0051351B"/>
    <w:rsid w:val="00516F23"/>
    <w:rsid w:val="00526FA7"/>
    <w:rsid w:val="00597505"/>
    <w:rsid w:val="00614FC5"/>
    <w:rsid w:val="00637500"/>
    <w:rsid w:val="006A3EBA"/>
    <w:rsid w:val="00710C9A"/>
    <w:rsid w:val="007924D8"/>
    <w:rsid w:val="007B4238"/>
    <w:rsid w:val="007C45FF"/>
    <w:rsid w:val="007F7982"/>
    <w:rsid w:val="00805FB5"/>
    <w:rsid w:val="00903CCE"/>
    <w:rsid w:val="00956A79"/>
    <w:rsid w:val="00956AD1"/>
    <w:rsid w:val="00974B2C"/>
    <w:rsid w:val="009D1BD6"/>
    <w:rsid w:val="009F27C2"/>
    <w:rsid w:val="00A11459"/>
    <w:rsid w:val="00A148B1"/>
    <w:rsid w:val="00A7192C"/>
    <w:rsid w:val="00B061DD"/>
    <w:rsid w:val="00B23D26"/>
    <w:rsid w:val="00B41B6B"/>
    <w:rsid w:val="00B56DFD"/>
    <w:rsid w:val="00BE5E8B"/>
    <w:rsid w:val="00C80ACA"/>
    <w:rsid w:val="00C96E24"/>
    <w:rsid w:val="00CA3880"/>
    <w:rsid w:val="00CB42A0"/>
    <w:rsid w:val="00CC7E2C"/>
    <w:rsid w:val="00D012B7"/>
    <w:rsid w:val="00D012CC"/>
    <w:rsid w:val="00D44AC8"/>
    <w:rsid w:val="00D471AB"/>
    <w:rsid w:val="00D876D3"/>
    <w:rsid w:val="00DB5A78"/>
    <w:rsid w:val="00DD00E7"/>
    <w:rsid w:val="00E06212"/>
    <w:rsid w:val="00EA4B22"/>
    <w:rsid w:val="00F02B6E"/>
    <w:rsid w:val="00F10CAC"/>
    <w:rsid w:val="00F54E16"/>
    <w:rsid w:val="00F67693"/>
    <w:rsid w:val="00FA6331"/>
    <w:rsid w:val="00FC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F91E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 w:type="character" w:styleId="PageNumber">
    <w:name w:val="page number"/>
    <w:basedOn w:val="DefaultParagraphFont"/>
    <w:uiPriority w:val="99"/>
    <w:semiHidden/>
    <w:unhideWhenUsed/>
    <w:rsid w:val="00F67693"/>
  </w:style>
  <w:style w:type="paragraph" w:styleId="BalloonText">
    <w:name w:val="Balloon Text"/>
    <w:basedOn w:val="Normal"/>
    <w:link w:val="BalloonTextChar"/>
    <w:uiPriority w:val="99"/>
    <w:semiHidden/>
    <w:unhideWhenUsed/>
    <w:rsid w:val="00CC7E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E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 w:type="character" w:styleId="PageNumber">
    <w:name w:val="page number"/>
    <w:basedOn w:val="DefaultParagraphFont"/>
    <w:uiPriority w:val="99"/>
    <w:semiHidden/>
    <w:unhideWhenUsed/>
    <w:rsid w:val="00F67693"/>
  </w:style>
  <w:style w:type="paragraph" w:styleId="BalloonText">
    <w:name w:val="Balloon Text"/>
    <w:basedOn w:val="Normal"/>
    <w:link w:val="BalloonTextChar"/>
    <w:uiPriority w:val="99"/>
    <w:semiHidden/>
    <w:unhideWhenUsed/>
    <w:rsid w:val="00CC7E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E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mrsd-fs1\staffshared$\Special%20Education\Administration\Budget\FY18\Data%20for%20Dec%20Present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rsd-fs1\staffshared$\Special%20Education\Administration\Budget\FY18\Data%20for%20Dec%20Presen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rsd-fs1\staffshared$\Special%20Education\Administration\Budget\FY18\Data%20for%20Dec%20Present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lineChart>
        <c:grouping val="standard"/>
        <c:varyColors val="0"/>
        <c:ser>
          <c:idx val="0"/>
          <c:order val="0"/>
          <c:tx>
            <c:strRef>
              <c:f>Sheet1!$B$1</c:f>
              <c:strCache>
                <c:ptCount val="1"/>
                <c:pt idx="0">
                  <c:v>7th Grade Students on IEPs</c:v>
                </c:pt>
              </c:strCache>
            </c:strRef>
          </c:tx>
          <c:cat>
            <c:strRef>
              <c:f>Sheet1!$A$2:$A$12</c:f>
              <c:strCache>
                <c:ptCount val="11"/>
                <c:pt idx="0">
                  <c:v>FY08</c:v>
                </c:pt>
                <c:pt idx="1">
                  <c:v>FY09</c:v>
                </c:pt>
                <c:pt idx="2">
                  <c:v>FY10</c:v>
                </c:pt>
                <c:pt idx="3">
                  <c:v>FY11</c:v>
                </c:pt>
                <c:pt idx="4">
                  <c:v>FY12</c:v>
                </c:pt>
                <c:pt idx="5">
                  <c:v>FY13</c:v>
                </c:pt>
                <c:pt idx="6">
                  <c:v>FY14</c:v>
                </c:pt>
                <c:pt idx="7">
                  <c:v>FY15</c:v>
                </c:pt>
                <c:pt idx="8">
                  <c:v>FY16</c:v>
                </c:pt>
                <c:pt idx="9">
                  <c:v>FY17</c:v>
                </c:pt>
                <c:pt idx="10">
                  <c:v>FY18</c:v>
                </c:pt>
              </c:strCache>
            </c:strRef>
          </c:cat>
          <c:val>
            <c:numRef>
              <c:f>Sheet1!$B$2:$B$12</c:f>
              <c:numCache>
                <c:formatCode>General</c:formatCode>
                <c:ptCount val="11"/>
                <c:pt idx="0">
                  <c:v>45.0</c:v>
                </c:pt>
                <c:pt idx="1">
                  <c:v>65.0</c:v>
                </c:pt>
                <c:pt idx="2">
                  <c:v>66.0</c:v>
                </c:pt>
                <c:pt idx="3">
                  <c:v>60.0</c:v>
                </c:pt>
                <c:pt idx="4">
                  <c:v>62.0</c:v>
                </c:pt>
                <c:pt idx="5">
                  <c:v>65.0</c:v>
                </c:pt>
                <c:pt idx="6">
                  <c:v>56.0</c:v>
                </c:pt>
                <c:pt idx="7">
                  <c:v>44.0</c:v>
                </c:pt>
                <c:pt idx="8">
                  <c:v>58.0</c:v>
                </c:pt>
                <c:pt idx="9">
                  <c:v>56.0</c:v>
                </c:pt>
                <c:pt idx="10">
                  <c:v>82.0</c:v>
                </c:pt>
              </c:numCache>
            </c:numRef>
          </c:val>
          <c:smooth val="0"/>
          <c:extLst xmlns:c16r2="http://schemas.microsoft.com/office/drawing/2015/06/chart">
            <c:ext xmlns:c16="http://schemas.microsoft.com/office/drawing/2014/chart" uri="{C3380CC4-5D6E-409C-BE32-E72D297353CC}">
              <c16:uniqueId val="{00000000-803B-4A59-B13A-400AEFCC855B}"/>
            </c:ext>
          </c:extLst>
        </c:ser>
        <c:dLbls>
          <c:showLegendKey val="0"/>
          <c:showVal val="0"/>
          <c:showCatName val="0"/>
          <c:showSerName val="0"/>
          <c:showPercent val="0"/>
          <c:showBubbleSize val="0"/>
        </c:dLbls>
        <c:marker val="1"/>
        <c:smooth val="0"/>
        <c:axId val="2134723240"/>
        <c:axId val="2134717768"/>
      </c:lineChart>
      <c:catAx>
        <c:axId val="2134723240"/>
        <c:scaling>
          <c:orientation val="minMax"/>
        </c:scaling>
        <c:delete val="0"/>
        <c:axPos val="b"/>
        <c:numFmt formatCode="General" sourceLinked="0"/>
        <c:majorTickMark val="out"/>
        <c:minorTickMark val="none"/>
        <c:tickLblPos val="nextTo"/>
        <c:crossAx val="2134717768"/>
        <c:crosses val="autoZero"/>
        <c:auto val="1"/>
        <c:lblAlgn val="ctr"/>
        <c:lblOffset val="100"/>
        <c:noMultiLvlLbl val="0"/>
      </c:catAx>
      <c:valAx>
        <c:axId val="2134717768"/>
        <c:scaling>
          <c:orientation val="minMax"/>
        </c:scaling>
        <c:delete val="0"/>
        <c:axPos val="l"/>
        <c:majorGridlines/>
        <c:numFmt formatCode="General" sourceLinked="1"/>
        <c:majorTickMark val="out"/>
        <c:minorTickMark val="none"/>
        <c:tickLblPos val="nextTo"/>
        <c:crossAx val="21347232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manualLayout>
          <c:layoutTarget val="inner"/>
          <c:xMode val="edge"/>
          <c:yMode val="edge"/>
          <c:x val="0.0916593077083166"/>
          <c:y val="0.201128292138012"/>
          <c:w val="0.724023363141476"/>
          <c:h val="0.679126256710738"/>
        </c:manualLayout>
      </c:layout>
      <c:lineChart>
        <c:grouping val="standard"/>
        <c:varyColors val="0"/>
        <c:ser>
          <c:idx val="0"/>
          <c:order val="0"/>
          <c:tx>
            <c:strRef>
              <c:f>Sheet1!$B$16:$B$17</c:f>
              <c:strCache>
                <c:ptCount val="1"/>
                <c:pt idx="0">
                  <c:v>% of Masconomet Students on IEPs</c:v>
                </c:pt>
              </c:strCache>
            </c:strRef>
          </c:tx>
          <c:cat>
            <c:strRef>
              <c:f>Sheet1!$A$18:$A$28</c:f>
              <c:strCache>
                <c:ptCount val="11"/>
                <c:pt idx="0">
                  <c:v>FY08</c:v>
                </c:pt>
                <c:pt idx="1">
                  <c:v>FY09</c:v>
                </c:pt>
                <c:pt idx="2">
                  <c:v>FY10</c:v>
                </c:pt>
                <c:pt idx="3">
                  <c:v>FY11</c:v>
                </c:pt>
                <c:pt idx="4">
                  <c:v>FY12</c:v>
                </c:pt>
                <c:pt idx="5">
                  <c:v>FY13</c:v>
                </c:pt>
                <c:pt idx="6">
                  <c:v>FY14</c:v>
                </c:pt>
                <c:pt idx="7">
                  <c:v>FY15</c:v>
                </c:pt>
                <c:pt idx="8">
                  <c:v>FY16</c:v>
                </c:pt>
                <c:pt idx="9">
                  <c:v>FY17</c:v>
                </c:pt>
                <c:pt idx="10">
                  <c:v>FY18</c:v>
                </c:pt>
              </c:strCache>
            </c:strRef>
          </c:cat>
          <c:val>
            <c:numRef>
              <c:f>Sheet1!$B$18:$B$28</c:f>
              <c:numCache>
                <c:formatCode>0%</c:formatCode>
                <c:ptCount val="11"/>
                <c:pt idx="0">
                  <c:v>0.1121</c:v>
                </c:pt>
                <c:pt idx="1">
                  <c:v>0.1296</c:v>
                </c:pt>
                <c:pt idx="2">
                  <c:v>0.132</c:v>
                </c:pt>
                <c:pt idx="3">
                  <c:v>0.1164</c:v>
                </c:pt>
                <c:pt idx="4">
                  <c:v>0.128</c:v>
                </c:pt>
                <c:pt idx="5">
                  <c:v>0.1394</c:v>
                </c:pt>
                <c:pt idx="6">
                  <c:v>0.14</c:v>
                </c:pt>
                <c:pt idx="7">
                  <c:v>0.1357</c:v>
                </c:pt>
                <c:pt idx="8">
                  <c:v>0.1384</c:v>
                </c:pt>
                <c:pt idx="9">
                  <c:v>0.1494</c:v>
                </c:pt>
                <c:pt idx="10">
                  <c:v>0.179</c:v>
                </c:pt>
              </c:numCache>
            </c:numRef>
          </c:val>
          <c:smooth val="0"/>
          <c:extLst xmlns:c16r2="http://schemas.microsoft.com/office/drawing/2015/06/chart">
            <c:ext xmlns:c16="http://schemas.microsoft.com/office/drawing/2014/chart" uri="{C3380CC4-5D6E-409C-BE32-E72D297353CC}">
              <c16:uniqueId val="{00000000-53A4-4D5E-A423-83A9CCF6EB58}"/>
            </c:ext>
          </c:extLst>
        </c:ser>
        <c:dLbls>
          <c:showLegendKey val="0"/>
          <c:showVal val="0"/>
          <c:showCatName val="0"/>
          <c:showSerName val="0"/>
          <c:showPercent val="0"/>
          <c:showBubbleSize val="0"/>
        </c:dLbls>
        <c:marker val="1"/>
        <c:smooth val="0"/>
        <c:axId val="2131967672"/>
        <c:axId val="2131970744"/>
      </c:lineChart>
      <c:catAx>
        <c:axId val="2131967672"/>
        <c:scaling>
          <c:orientation val="minMax"/>
        </c:scaling>
        <c:delete val="0"/>
        <c:axPos val="b"/>
        <c:numFmt formatCode="General" sourceLinked="0"/>
        <c:majorTickMark val="out"/>
        <c:minorTickMark val="none"/>
        <c:tickLblPos val="nextTo"/>
        <c:crossAx val="2131970744"/>
        <c:crossesAt val="0.0"/>
        <c:auto val="1"/>
        <c:lblAlgn val="ctr"/>
        <c:lblOffset val="100"/>
        <c:noMultiLvlLbl val="0"/>
      </c:catAx>
      <c:valAx>
        <c:axId val="2131970744"/>
        <c:scaling>
          <c:orientation val="minMax"/>
        </c:scaling>
        <c:delete val="0"/>
        <c:axPos val="l"/>
        <c:majorGridlines/>
        <c:numFmt formatCode="0%" sourceLinked="1"/>
        <c:majorTickMark val="out"/>
        <c:minorTickMark val="none"/>
        <c:tickLblPos val="nextTo"/>
        <c:crossAx val="2131967672"/>
        <c:crosses val="autoZero"/>
        <c:crossBetween val="between"/>
      </c:valAx>
    </c:plotArea>
    <c:legend>
      <c:legendPos val="r"/>
      <c:layout>
        <c:manualLayout>
          <c:xMode val="edge"/>
          <c:yMode val="edge"/>
          <c:x val="0.613040377304818"/>
          <c:y val="0.573632936585601"/>
          <c:w val="0.384780673302226"/>
          <c:h val="0.144190902603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manualLayout>
          <c:layoutTarget val="inner"/>
          <c:xMode val="edge"/>
          <c:yMode val="edge"/>
          <c:x val="0.0720487631717062"/>
          <c:y val="0.201128292138012"/>
          <c:w val="0.776318148572436"/>
          <c:h val="0.679126256710738"/>
        </c:manualLayout>
      </c:layout>
      <c:lineChart>
        <c:grouping val="standard"/>
        <c:varyColors val="0"/>
        <c:ser>
          <c:idx val="0"/>
          <c:order val="0"/>
          <c:tx>
            <c:strRef>
              <c:f>Sheet1!$B$16:$B$17</c:f>
              <c:strCache>
                <c:ptCount val="1"/>
                <c:pt idx="0">
                  <c:v>% of Masconomet Students on IEPs</c:v>
                </c:pt>
              </c:strCache>
            </c:strRef>
          </c:tx>
          <c:cat>
            <c:strRef>
              <c:f>Sheet1!$A$18:$A$28</c:f>
              <c:strCache>
                <c:ptCount val="11"/>
                <c:pt idx="0">
                  <c:v>FY08</c:v>
                </c:pt>
                <c:pt idx="1">
                  <c:v>FY09</c:v>
                </c:pt>
                <c:pt idx="2">
                  <c:v>FY10</c:v>
                </c:pt>
                <c:pt idx="3">
                  <c:v>FY11</c:v>
                </c:pt>
                <c:pt idx="4">
                  <c:v>FY12</c:v>
                </c:pt>
                <c:pt idx="5">
                  <c:v>FY13</c:v>
                </c:pt>
                <c:pt idx="6">
                  <c:v>FY14</c:v>
                </c:pt>
                <c:pt idx="7">
                  <c:v>FY15</c:v>
                </c:pt>
                <c:pt idx="8">
                  <c:v>FY16</c:v>
                </c:pt>
                <c:pt idx="9">
                  <c:v>FY17</c:v>
                </c:pt>
                <c:pt idx="10">
                  <c:v>FY18</c:v>
                </c:pt>
              </c:strCache>
            </c:strRef>
          </c:cat>
          <c:val>
            <c:numRef>
              <c:f>Sheet1!$B$18:$B$28</c:f>
              <c:numCache>
                <c:formatCode>0%</c:formatCode>
                <c:ptCount val="11"/>
                <c:pt idx="0">
                  <c:v>0.1121</c:v>
                </c:pt>
                <c:pt idx="1">
                  <c:v>0.1296</c:v>
                </c:pt>
                <c:pt idx="2">
                  <c:v>0.132</c:v>
                </c:pt>
                <c:pt idx="3">
                  <c:v>0.1164</c:v>
                </c:pt>
                <c:pt idx="4">
                  <c:v>0.128</c:v>
                </c:pt>
                <c:pt idx="5">
                  <c:v>0.1394</c:v>
                </c:pt>
                <c:pt idx="6">
                  <c:v>0.14</c:v>
                </c:pt>
                <c:pt idx="7">
                  <c:v>0.1357</c:v>
                </c:pt>
                <c:pt idx="8">
                  <c:v>0.1384</c:v>
                </c:pt>
                <c:pt idx="9">
                  <c:v>0.1494</c:v>
                </c:pt>
                <c:pt idx="10">
                  <c:v>0.179</c:v>
                </c:pt>
              </c:numCache>
            </c:numRef>
          </c:val>
          <c:smooth val="0"/>
          <c:extLst xmlns:c16r2="http://schemas.microsoft.com/office/drawing/2015/06/chart">
            <c:ext xmlns:c16="http://schemas.microsoft.com/office/drawing/2014/chart" uri="{C3380CC4-5D6E-409C-BE32-E72D297353CC}">
              <c16:uniqueId val="{00000000-3DE8-47BA-91BA-5F178FA8C896}"/>
            </c:ext>
          </c:extLst>
        </c:ser>
        <c:dLbls>
          <c:showLegendKey val="0"/>
          <c:showVal val="0"/>
          <c:showCatName val="0"/>
          <c:showSerName val="0"/>
          <c:showPercent val="0"/>
          <c:showBubbleSize val="0"/>
        </c:dLbls>
        <c:marker val="1"/>
        <c:smooth val="0"/>
        <c:axId val="2045616664"/>
        <c:axId val="2045619976"/>
      </c:lineChart>
      <c:catAx>
        <c:axId val="2045616664"/>
        <c:scaling>
          <c:orientation val="minMax"/>
        </c:scaling>
        <c:delete val="0"/>
        <c:axPos val="b"/>
        <c:numFmt formatCode="General" sourceLinked="0"/>
        <c:majorTickMark val="out"/>
        <c:minorTickMark val="none"/>
        <c:tickLblPos val="nextTo"/>
        <c:crossAx val="2045619976"/>
        <c:crossesAt val="0.0"/>
        <c:auto val="1"/>
        <c:lblAlgn val="ctr"/>
        <c:lblOffset val="100"/>
        <c:noMultiLvlLbl val="0"/>
      </c:catAx>
      <c:valAx>
        <c:axId val="2045619976"/>
        <c:scaling>
          <c:orientation val="minMax"/>
        </c:scaling>
        <c:delete val="0"/>
        <c:axPos val="l"/>
        <c:majorGridlines/>
        <c:numFmt formatCode="0%" sourceLinked="1"/>
        <c:majorTickMark val="out"/>
        <c:minorTickMark val="none"/>
        <c:tickLblPos val="nextTo"/>
        <c:crossAx val="2045616664"/>
        <c:crosses val="autoZero"/>
        <c:crossBetween val="between"/>
      </c:valAx>
    </c:plotArea>
    <c:legend>
      <c:legendPos val="r"/>
      <c:layout>
        <c:manualLayout>
          <c:xMode val="edge"/>
          <c:yMode val="edge"/>
          <c:x val="0.556387693087944"/>
          <c:y val="0.64533206671143"/>
          <c:w val="0.419643863589533"/>
          <c:h val="0.144190902603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2369</Words>
  <Characters>13507</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3</cp:revision>
  <cp:lastPrinted>2016-11-21T21:13:00Z</cp:lastPrinted>
  <dcterms:created xsi:type="dcterms:W3CDTF">2017-01-15T21:32:00Z</dcterms:created>
  <dcterms:modified xsi:type="dcterms:W3CDTF">2017-01-17T18:47:00Z</dcterms:modified>
</cp:coreProperties>
</file>